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ADF6" w14:textId="77777777" w:rsidR="00FE03A3" w:rsidRDefault="00FE03A3" w:rsidP="00FE03A3">
      <w:r>
        <w:t>Richard Nixons Venezolaanse les</w:t>
      </w:r>
    </w:p>
    <w:p w14:paraId="39F49873" w14:textId="77777777" w:rsidR="00FE03A3" w:rsidRDefault="00FE03A3" w:rsidP="00FE03A3">
      <w:r>
        <w:t>Nu de VS militaire dreigementen tegen Venezuela uitspreekt, herinnert Jessica Dos Santos zich het onvriendelijke onthaal dat Richard Nixon in 1958 in Caracas kreeg.</w:t>
      </w:r>
    </w:p>
    <w:p w14:paraId="778944B2" w14:textId="77777777" w:rsidR="00FE03A3" w:rsidRDefault="00FE03A3" w:rsidP="00FE03A3">
      <w:r>
        <w:t>Jessica Dos Santos7 oktober 2025</w:t>
      </w:r>
    </w:p>
    <w:p w14:paraId="681D6775" w14:textId="77777777" w:rsidR="00FE03A3" w:rsidRDefault="00FE03A3" w:rsidP="00FE03A3">
      <w:r>
        <w:t>Het Venezolaanse volk heeft een traditie van het afwijzen van Amerikaanse bemoeienis. (</w:t>
      </w:r>
      <w:proofErr w:type="spellStart"/>
      <w:r>
        <w:t>Venezuelanalysis</w:t>
      </w:r>
      <w:proofErr w:type="spellEnd"/>
      <w:r>
        <w:t>)</w:t>
      </w:r>
    </w:p>
    <w:p w14:paraId="4B16EB04" w14:textId="77777777" w:rsidR="00FE03A3" w:rsidRDefault="00FE03A3" w:rsidP="00FE03A3">
      <w:r>
        <w:t xml:space="preserve">In Latijns-Amerika wordt dinsdag de 13e meestal beschouwd als een dag die ongeluk kan brengen. Dit bijgeloof is waarschijnlijk een combinatie van de Romeinse god Mars, naar wie </w:t>
      </w:r>
      <w:proofErr w:type="spellStart"/>
      <w:r>
        <w:t>Martes</w:t>
      </w:r>
      <w:proofErr w:type="spellEnd"/>
      <w:r>
        <w:t xml:space="preserve"> (dinsdag) is vernoemd en die wordt geassocieerd met oorlog en vernietiging, en het getal 13, dat meestal wordt geassocieerd met ongeluk. Daarom roepen de meest bijgelovige mensen op om op dinsdag de 13e geen “risicovolle zaken” te doen.</w:t>
      </w:r>
    </w:p>
    <w:p w14:paraId="4942C76D" w14:textId="77777777" w:rsidR="00FE03A3" w:rsidRDefault="00FE03A3" w:rsidP="00FE03A3">
      <w:r>
        <w:t xml:space="preserve">Richard Nixon heeft dit advies in ieder geval niet opgevolgd. En dus landde de toenmalige vicepresident in de regering van Dwight </w:t>
      </w:r>
      <w:proofErr w:type="spellStart"/>
      <w:r>
        <w:t>Eisenhower</w:t>
      </w:r>
      <w:proofErr w:type="spellEnd"/>
      <w:r>
        <w:t xml:space="preserve"> op dinsdag 13 mei 1958 om 11 uur 's ochtends in </w:t>
      </w:r>
      <w:proofErr w:type="spellStart"/>
      <w:r>
        <w:t>Maiquetía</w:t>
      </w:r>
      <w:proofErr w:type="spellEnd"/>
      <w:r>
        <w:t>, Venezuela.</w:t>
      </w:r>
    </w:p>
    <w:p w14:paraId="21E98BAC" w14:textId="77777777" w:rsidR="00FE03A3" w:rsidRDefault="00FE03A3" w:rsidP="00FE03A3">
      <w:r>
        <w:t>Nixon kwam uit Colombia en ons land was de laatste stop op zijn 18 dagen durende ‘goodwilltour’ door Latijns-Amerika.</w:t>
      </w:r>
    </w:p>
    <w:p w14:paraId="17A00E9E" w14:textId="77777777" w:rsidR="00FE03A3" w:rsidRDefault="00FE03A3" w:rsidP="00FE03A3">
      <w:r>
        <w:t xml:space="preserve">Afgezien van de context van de Koude Oorlog had Venezuela net de val van de dictatuur van Marcos Pérez </w:t>
      </w:r>
      <w:proofErr w:type="spellStart"/>
      <w:r>
        <w:t>Jiménez</w:t>
      </w:r>
      <w:proofErr w:type="spellEnd"/>
      <w:r>
        <w:t xml:space="preserve"> meegemaakt als gevolg van een volksopstand en een militaire opstand. Tegen deze gespannen achtergrond wilde Washington weten of het op de nieuwe regering kon rekenen, maar hield geen rekening met een belangrijkere factor: het Venezolaanse volk.</w:t>
      </w:r>
    </w:p>
    <w:p w14:paraId="725D81A9" w14:textId="77777777" w:rsidR="00FE03A3" w:rsidRDefault="00FE03A3" w:rsidP="00FE03A3">
      <w:r>
        <w:t xml:space="preserve">Het volk was niet vergeten dat de Amerikaanse regering Pérez </w:t>
      </w:r>
      <w:proofErr w:type="spellStart"/>
      <w:r>
        <w:t>Jiménez</w:t>
      </w:r>
      <w:proofErr w:type="spellEnd"/>
      <w:r>
        <w:t xml:space="preserve"> de </w:t>
      </w:r>
      <w:proofErr w:type="spellStart"/>
      <w:r>
        <w:t>Legion</w:t>
      </w:r>
      <w:proofErr w:type="spellEnd"/>
      <w:r>
        <w:t xml:space="preserve"> of </w:t>
      </w:r>
      <w:proofErr w:type="spellStart"/>
      <w:r>
        <w:t>Merit</w:t>
      </w:r>
      <w:proofErr w:type="spellEnd"/>
      <w:r>
        <w:t xml:space="preserve"> had toegekend en hem na zijn val politiek asiel had verleend. Tegelijkertijd toonden linkse organisaties zoals de Communistische Partij een sterk mobilisatievermogen, gepaard gaande met een fel anti-imperialistisch discours.</w:t>
      </w:r>
    </w:p>
    <w:p w14:paraId="08442E6D" w14:textId="77777777" w:rsidR="00FE03A3" w:rsidRDefault="00FE03A3" w:rsidP="00FE03A3">
      <w:r>
        <w:t>Nixon werd snel verwelkomd. Nog op het vliegveld, terwijl het Amerikaanse volkslied klonk, begon een menigte boze Venezolanen slogans en beledigingen te roepen naar de buitenlandse hoogwaardigheidsbekleder, die zijn vrouw Pat bij de hand nam en probeerde de situatie te sussen door de menigte te benaderen. Dat was een slecht idee, want beiden werden bespuugd en Nixon werd bijna van zijn pak ontdaan.</w:t>
      </w:r>
    </w:p>
    <w:p w14:paraId="3AB5D328" w14:textId="77777777" w:rsidR="00FE03A3" w:rsidRDefault="00FE03A3" w:rsidP="00FE03A3">
      <w:r>
        <w:t xml:space="preserve">Door het onvriendelijke welkom bracht de Amerikaanse geheime dienst de Nixons in een Cadillac naar het Nationaal Pantheon voor hun volgende agendapunt: een bezoek aan het graf van de Venezolaanse onafhankelijkheidsheld Simón </w:t>
      </w:r>
      <w:proofErr w:type="spellStart"/>
      <w:r>
        <w:t>Bolívar</w:t>
      </w:r>
      <w:proofErr w:type="spellEnd"/>
      <w:r>
        <w:t>. Maar het lijkt erop dat de geest van de Bevrijder tot leven kwam door een van zijn beroemdste citaten: “De VS lijkt door de Voorzienigheid voorbestemd om Amerika te teisteren met ellende in naam van de vrijheid.”</w:t>
      </w:r>
    </w:p>
    <w:p w14:paraId="6C726AEA" w14:textId="77777777" w:rsidR="00FE03A3" w:rsidRDefault="00FE03A3" w:rsidP="00FE03A3">
      <w:r>
        <w:t xml:space="preserve">En zo kreeg de ziel van </w:t>
      </w:r>
      <w:proofErr w:type="spellStart"/>
      <w:r>
        <w:t>Bolívar</w:t>
      </w:r>
      <w:proofErr w:type="spellEnd"/>
      <w:r>
        <w:t xml:space="preserve"> gestalte in een andere boze menigte die voor het historische monument op de karavaan wachtte, waardoor de buitenlandse delegatie gedwongen werd om te keren en naar de Amerikaanse ambassade te rijden.</w:t>
      </w:r>
    </w:p>
    <w:p w14:paraId="7C7C747C" w14:textId="77777777" w:rsidR="00FE03A3" w:rsidRDefault="00FE03A3" w:rsidP="00FE03A3">
      <w:r>
        <w:t>Onderweg werd de autocolonne van Nixon opnieuw omsingeld door demonstranten die met pijpen op de auto's sloegen en stenen, eieren, tomaten en allerlei andere voorwerpen gooiden, terwijl ze de Amerikaanse vicepresident zonder pardon vertelden dat hij naar huis moest gaan.</w:t>
      </w:r>
    </w:p>
    <w:p w14:paraId="4D8DC563" w14:textId="77777777" w:rsidR="00FE03A3" w:rsidRDefault="00FE03A3" w:rsidP="00FE03A3">
      <w:r>
        <w:t xml:space="preserve">Het ambassadepersoneel bracht de gebeurtenissen onmiddellijk ter kennis van </w:t>
      </w:r>
      <w:proofErr w:type="spellStart"/>
      <w:r>
        <w:t>Eisenhower</w:t>
      </w:r>
      <w:proofErr w:type="spellEnd"/>
      <w:r>
        <w:t xml:space="preserve">, die contact opnam met de chef van de </w:t>
      </w:r>
      <w:proofErr w:type="spellStart"/>
      <w:r>
        <w:t>marineoperaties</w:t>
      </w:r>
      <w:proofErr w:type="spellEnd"/>
      <w:r>
        <w:t xml:space="preserve">, </w:t>
      </w:r>
      <w:proofErr w:type="spellStart"/>
      <w:r>
        <w:t>Arleigh</w:t>
      </w:r>
      <w:proofErr w:type="spellEnd"/>
      <w:r>
        <w:t xml:space="preserve"> Burke, en opdracht gaf tot onmiddellijke mobilisatie van de Vierde </w:t>
      </w:r>
      <w:proofErr w:type="spellStart"/>
      <w:r>
        <w:t>Pacifische</w:t>
      </w:r>
      <w:proofErr w:type="spellEnd"/>
      <w:r>
        <w:t xml:space="preserve"> Vloot naar Venezuela. Meer dan 1.000 parachutisten en mariniers werden ingezet in het Caribisch gebied voor een eventuele reddingsmissie.</w:t>
      </w:r>
    </w:p>
    <w:p w14:paraId="52DA490C" w14:textId="77777777" w:rsidR="00FE03A3" w:rsidRDefault="00FE03A3" w:rsidP="00FE03A3">
      <w:r>
        <w:t>De VS stond die dag op het punt om Venezuela binnen te vallen. Maar het Venezolaanse volk was niet van plan om zijn gevoelens over Washington te verbergen.</w:t>
      </w:r>
    </w:p>
    <w:p w14:paraId="1B312249" w14:textId="77777777" w:rsidR="00FE03A3" w:rsidRDefault="00FE03A3" w:rsidP="00FE03A3">
      <w:r>
        <w:t>Zeventig jaar later is de VS weer bezig met een grote militaire inzet in de Caribische Zee, vlak aan de rand van het Venezolaanse grondgebied.</w:t>
      </w:r>
    </w:p>
    <w:p w14:paraId="46FD0497" w14:textId="77777777" w:rsidR="00FE03A3" w:rsidRDefault="00FE03A3" w:rsidP="00FE03A3">
      <w:r>
        <w:t>De regering-</w:t>
      </w:r>
      <w:proofErr w:type="spellStart"/>
      <w:r>
        <w:t>Trump</w:t>
      </w:r>
      <w:proofErr w:type="spellEnd"/>
      <w:r>
        <w:t xml:space="preserve"> heeft ten minste vier aanvallen op schepen in de Caribische Zee bevestigd, waarbij meer dan 20 mensen omkwamen die door het Witte Huis als “</w:t>
      </w:r>
      <w:proofErr w:type="spellStart"/>
      <w:r>
        <w:t>narcoterroristen</w:t>
      </w:r>
      <w:proofErr w:type="spellEnd"/>
      <w:r>
        <w:t>” werden bestempeld, ondanks het feit dat er geen concreet bewijs of inlichtingen openbaar zijn gemaakt. In werkelijkheid lijkt het hele verhaal over “</w:t>
      </w:r>
      <w:proofErr w:type="spellStart"/>
      <w:r>
        <w:t>narcoterrorisme</w:t>
      </w:r>
      <w:proofErr w:type="spellEnd"/>
      <w:r>
        <w:t>” tegen Venezuela meer op een Hollywood-script dan op een serieus onderzoek.</w:t>
      </w:r>
    </w:p>
    <w:p w14:paraId="73A5E5ED" w14:textId="77777777" w:rsidR="00FE03A3" w:rsidRDefault="00FE03A3" w:rsidP="00FE03A3">
      <w:r>
        <w:t>Juridische experts en sommige Amerikaanse vertegenwoordigers hebben de dodelijke operaties scherp bekritiseerd en ze bestempeld als buitengerechtelijke executies en schendingen van het internationaal recht.</w:t>
      </w:r>
    </w:p>
    <w:p w14:paraId="3E72A378" w14:textId="77777777" w:rsidR="00FE03A3" w:rsidRDefault="00FE03A3" w:rsidP="00FE03A3">
      <w:r>
        <w:t>Op binnenlands vlak heeft de regering-Maduro op de nieuwe dreigingen gereageerd met militaire oefeningen en oproepen tot vrijwillige inschrijving bij de Bolivariaanse Militie.</w:t>
      </w:r>
    </w:p>
    <w:p w14:paraId="4EF5FB80" w14:textId="77777777" w:rsidR="00FE03A3" w:rsidRDefault="00FE03A3" w:rsidP="00FE03A3">
      <w:r>
        <w:t xml:space="preserve">Vandaag de dag zijn er, net als op vele andere momenten in de geschiedenis, Venezolanen die een politieke verandering willen. Maar volgens een recente peiling van </w:t>
      </w:r>
      <w:proofErr w:type="spellStart"/>
      <w:r>
        <w:t>Datanálisis</w:t>
      </w:r>
      <w:proofErr w:type="spellEnd"/>
      <w:r>
        <w:t>, een opiniepeiler met anti-regeringsneigingen, verwerpt 97 procent van de Venezolanen het vooruitzicht van een Amerikaanse invasie van Venezuela. De meerderheid herinnert zich wijselijk de resultaten van Amerikaanse interventies in Irak, Afghanistan of Libië.</w:t>
      </w:r>
    </w:p>
    <w:p w14:paraId="4DBE2D39" w14:textId="77777777" w:rsidR="00FE03A3" w:rsidRDefault="00FE03A3" w:rsidP="00FE03A3">
      <w:r>
        <w:t>De belangrijkste voorstanders van een buitenlandse invasie bevinden zich in het buitenland, vooral in Miami, en het vooruitzicht dat tienduizenden landgenoten zullen worden gedood, kan hen weinig schelen.</w:t>
      </w:r>
    </w:p>
    <w:p w14:paraId="13D9C7BD" w14:textId="77777777" w:rsidR="00FE03A3" w:rsidRDefault="00FE03A3" w:rsidP="00FE03A3">
      <w:r>
        <w:t xml:space="preserve">Tegelijkertijd heeft voormalig adviseur van het Witte Huis Juan </w:t>
      </w:r>
      <w:proofErr w:type="spellStart"/>
      <w:r>
        <w:t>González</w:t>
      </w:r>
      <w:proofErr w:type="spellEnd"/>
      <w:r>
        <w:t xml:space="preserve"> beweerd dat de Amerikaanse troepeninzet in het Caribisch gebied niet alleen illegaal is, maar ook een daad van “politiek theater” door de regering-</w:t>
      </w:r>
      <w:proofErr w:type="spellStart"/>
      <w:r>
        <w:t>Trump</w:t>
      </w:r>
      <w:proofErr w:type="spellEnd"/>
      <w:r>
        <w:t xml:space="preserve"> om haar positie voor het Hooggerechtshof te versterken in afwachting van een uitspraak over het gebruik van de Alien </w:t>
      </w:r>
      <w:proofErr w:type="spellStart"/>
      <w:r>
        <w:t>Enemies</w:t>
      </w:r>
      <w:proofErr w:type="spellEnd"/>
      <w:r>
        <w:t xml:space="preserve"> Act. Sommige analisten steunen deze stelling ook.</w:t>
      </w:r>
    </w:p>
    <w:p w14:paraId="24D063F2" w14:textId="77777777" w:rsidR="00FE03A3" w:rsidRDefault="00FE03A3" w:rsidP="00FE03A3">
      <w:r>
        <w:t xml:space="preserve">Theater of niet, het gevaar is reëel. Maar het is duidelijk dat de binnenlandse achterban van </w:t>
      </w:r>
      <w:proofErr w:type="spellStart"/>
      <w:r>
        <w:t>Trump</w:t>
      </w:r>
      <w:proofErr w:type="spellEnd"/>
      <w:r>
        <w:t xml:space="preserve"> het “publiek” is, vooral aan de vooravond van de tussentijdse verkiezingen en met een reeks tegenslagen op het gebied van buitenlands beleid, van tarievenoorlogen tot de oorlog in Oekraïne.</w:t>
      </w:r>
    </w:p>
    <w:p w14:paraId="6996FCEC" w14:textId="77777777" w:rsidR="00FE03A3" w:rsidRDefault="00FE03A3" w:rsidP="00FE03A3">
      <w:r>
        <w:t xml:space="preserve">Ik moet denken aan hoe de tournee van Nixon in 1958 een fiasco was wat betreft het verbeteren van de positie van de VS in Latijns-Amerika, maar dat hij bij zijn terugkeer als een held werd onthaald. Een menigte van 15.000 mensen, waaronder </w:t>
      </w:r>
      <w:proofErr w:type="spellStart"/>
      <w:r>
        <w:t>Eisenhower</w:t>
      </w:r>
      <w:proofErr w:type="spellEnd"/>
      <w:r>
        <w:t>, kabinetsleden en vooraanstaande zakenlieden, verwelkomde Nixon en feliciteerde hem met zijn aanpak van de gespannen situaties.</w:t>
      </w:r>
    </w:p>
    <w:p w14:paraId="6071EAE9" w14:textId="77777777" w:rsidR="00FE03A3" w:rsidRDefault="00FE03A3" w:rsidP="00FE03A3">
      <w:r>
        <w:t>Niettemin plaatste Nixon in zijn memoires Six Crises de aanval op Caracas als een van de zes meest kritieke momenten uit zijn hele politieke carrière.</w:t>
      </w:r>
    </w:p>
    <w:p w14:paraId="0D4DCC2E" w14:textId="77777777" w:rsidR="00FE03A3" w:rsidRDefault="00FE03A3" w:rsidP="00FE03A3">
      <w:r>
        <w:t xml:space="preserve">Als de VS zo ver zouden gaan om een interventie in Venezuela en bij uitbreiding in de regio te lanceren, zou dat waarschijnlijk ook een van de slechtste hoofdstukken uit </w:t>
      </w:r>
      <w:proofErr w:type="spellStart"/>
      <w:r>
        <w:t>Trumps</w:t>
      </w:r>
      <w:proofErr w:type="spellEnd"/>
      <w:r>
        <w:t xml:space="preserve"> carrière blijken te zijn. Zoals Fidel Castro in een toespraak in 1980 zei: “Er is iets wat we niet leuk vinden: we houden er niet van om bedreigd te worden.” De strijd gaat door.</w:t>
      </w:r>
    </w:p>
    <w:p w14:paraId="7C9ECAE3" w14:textId="77777777" w:rsidR="00FE03A3" w:rsidRDefault="00FE03A3" w:rsidP="00FE03A3">
      <w:r>
        <w:t xml:space="preserve">Jessica Dos Santos is een Venezolaanse universiteitsprofessor, journalist en schrijfster wier werk is verschenen in media zoals RT, </w:t>
      </w:r>
      <w:proofErr w:type="spellStart"/>
      <w:r>
        <w:t>Épale</w:t>
      </w:r>
      <w:proofErr w:type="spellEnd"/>
      <w:r>
        <w:t xml:space="preserve"> CCS magazine en </w:t>
      </w:r>
      <w:proofErr w:type="spellStart"/>
      <w:r>
        <w:t>Investig'Action</w:t>
      </w:r>
      <w:proofErr w:type="spellEnd"/>
      <w:r>
        <w:t xml:space="preserve">. Ze is de auteur van het boek “Caracas en </w:t>
      </w:r>
      <w:proofErr w:type="spellStart"/>
      <w:r>
        <w:t>Alpargatas</w:t>
      </w:r>
      <w:proofErr w:type="spellEnd"/>
      <w:r>
        <w:t xml:space="preserve">” (2018). Ze won in 2014 de </w:t>
      </w:r>
      <w:proofErr w:type="spellStart"/>
      <w:r>
        <w:t>Aníbal</w:t>
      </w:r>
      <w:proofErr w:type="spellEnd"/>
      <w:r>
        <w:t xml:space="preserve"> </w:t>
      </w:r>
      <w:proofErr w:type="spellStart"/>
      <w:r>
        <w:t>Nazoa</w:t>
      </w:r>
      <w:proofErr w:type="spellEnd"/>
      <w:r>
        <w:t xml:space="preserve">-prijs voor journalistiek en kreeg in 2016 en 2018 eervolle vermeldingen bij de Simón </w:t>
      </w:r>
      <w:proofErr w:type="spellStart"/>
      <w:r>
        <w:t>Bolívar</w:t>
      </w:r>
      <w:proofErr w:type="spellEnd"/>
      <w:r>
        <w:t>-prijs voor journalistiek.</w:t>
      </w:r>
    </w:p>
    <w:p w14:paraId="72DA5FEC" w14:textId="77777777" w:rsidR="00FE03A3" w:rsidRDefault="00FE03A3" w:rsidP="00FE03A3">
      <w:r>
        <w:t xml:space="preserve">De standpunten in dit artikel zijn die van de auteur en komen niet noodzakelijk overeen met die van de redactie van </w:t>
      </w:r>
      <w:proofErr w:type="spellStart"/>
      <w:r>
        <w:t>Venezuelanalysis</w:t>
      </w:r>
      <w:proofErr w:type="spellEnd"/>
      <w:r>
        <w:t>.</w:t>
      </w:r>
    </w:p>
    <w:p w14:paraId="274249D6" w14:textId="3E9ECB82" w:rsidR="00FE03A3" w:rsidRDefault="00FE03A3" w:rsidP="00FE03A3">
      <w:r>
        <w:t xml:space="preserve">Vertaald door </w:t>
      </w:r>
      <w:proofErr w:type="spellStart"/>
      <w:r>
        <w:t>Venezuelanalysis</w:t>
      </w:r>
      <w:proofErr w:type="spellEnd"/>
      <w:r>
        <w:t>.</w:t>
      </w:r>
    </w:p>
    <w:sectPr w:rsidR="00FE0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A3"/>
    <w:rsid w:val="001E6181"/>
    <w:rsid w:val="00FE03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BAE6"/>
  <w15:chartTrackingRefBased/>
  <w15:docId w15:val="{A99C7789-F00A-4521-BD56-A6B39FB5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0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0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0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0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0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0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3A3"/>
    <w:rPr>
      <w:rFonts w:eastAsiaTheme="majorEastAsia" w:cstheme="majorBidi"/>
      <w:color w:val="272727" w:themeColor="text1" w:themeTint="D8"/>
    </w:rPr>
  </w:style>
  <w:style w:type="paragraph" w:styleId="Titel">
    <w:name w:val="Title"/>
    <w:basedOn w:val="Standaard"/>
    <w:next w:val="Standaard"/>
    <w:link w:val="TitelChar"/>
    <w:uiPriority w:val="10"/>
    <w:qFormat/>
    <w:rsid w:val="00FE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3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3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3A3"/>
    <w:rPr>
      <w:i/>
      <w:iCs/>
      <w:color w:val="404040" w:themeColor="text1" w:themeTint="BF"/>
    </w:rPr>
  </w:style>
  <w:style w:type="paragraph" w:styleId="Lijstalinea">
    <w:name w:val="List Paragraph"/>
    <w:basedOn w:val="Standaard"/>
    <w:uiPriority w:val="34"/>
    <w:qFormat/>
    <w:rsid w:val="00FE03A3"/>
    <w:pPr>
      <w:ind w:left="720"/>
      <w:contextualSpacing/>
    </w:pPr>
  </w:style>
  <w:style w:type="character" w:styleId="Intensievebenadrukking">
    <w:name w:val="Intense Emphasis"/>
    <w:basedOn w:val="Standaardalinea-lettertype"/>
    <w:uiPriority w:val="21"/>
    <w:qFormat/>
    <w:rsid w:val="00FE03A3"/>
    <w:rPr>
      <w:i/>
      <w:iCs/>
      <w:color w:val="0F4761" w:themeColor="accent1" w:themeShade="BF"/>
    </w:rPr>
  </w:style>
  <w:style w:type="paragraph" w:styleId="Duidelijkcitaat">
    <w:name w:val="Intense Quote"/>
    <w:basedOn w:val="Standaard"/>
    <w:next w:val="Standaard"/>
    <w:link w:val="DuidelijkcitaatChar"/>
    <w:uiPriority w:val="30"/>
    <w:qFormat/>
    <w:rsid w:val="00FE0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03A3"/>
    <w:rPr>
      <w:i/>
      <w:iCs/>
      <w:color w:val="0F4761" w:themeColor="accent1" w:themeShade="BF"/>
    </w:rPr>
  </w:style>
  <w:style w:type="character" w:styleId="Intensieveverwijzing">
    <w:name w:val="Intense Reference"/>
    <w:basedOn w:val="Standaardalinea-lettertype"/>
    <w:uiPriority w:val="32"/>
    <w:qFormat/>
    <w:rsid w:val="00FE0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6209</Characters>
  <Application>Microsoft Office Word</Application>
  <DocSecurity>0</DocSecurity>
  <Lines>51</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2025-10-09T06:36:00Z</dcterms:created>
  <dcterms:modified xsi:type="dcterms:W3CDTF">2025-10-09T06:36:00Z</dcterms:modified>
</cp:coreProperties>
</file>