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F7F5B" w14:textId="354398BA" w:rsidR="00326738" w:rsidRDefault="00326738" w:rsidP="00326738">
      <w:r>
        <w:t>Ierland, Robert Byrne 1919</w:t>
      </w:r>
    </w:p>
    <w:p w14:paraId="4FA211CE" w14:textId="36528971" w:rsidR="00326738" w:rsidRDefault="00326738" w:rsidP="00326738">
      <w:r>
        <w:t xml:space="preserve">Op deze dag, 6 april 1919, kwam Robert Byrne om het leven tijdens een poging van het Ierse Republikeinse Leger (IRA) om hem te bevrijden uit het Union Hospital in Limerick. Zijn dood leidde tot een algemene staking van twee weken, die bekend werd als de Limerick Soviet. </w:t>
      </w:r>
    </w:p>
    <w:p w14:paraId="1791F111" w14:textId="77777777" w:rsidR="00326738" w:rsidRDefault="00326738" w:rsidP="00326738">
      <w:r>
        <w:t xml:space="preserve">Byrne was een vakbondsman en IRA-vrijwilliger die in januari 1919 was veroordeeld tot een jaar gevangenisstraf wegens het bezit van een geweer en munitie. In de gevangenis begon hij een hongerstaking. Toen zijn gezondheid achteruitging, werd hij overgebracht naar het Union Hospital. </w:t>
      </w:r>
    </w:p>
    <w:p w14:paraId="54D9DBDC" w14:textId="77777777" w:rsidR="00326738" w:rsidRDefault="00326738" w:rsidP="00326738">
      <w:r>
        <w:t>Op 6 april drongen meer dan twintig IRA-leden het ziekenhuis binnen onder het voorwendsel dat ze pati</w:t>
      </w:r>
      <w:r>
        <w:rPr>
          <w:rFonts w:hint="cs"/>
        </w:rPr>
        <w:t>ë</w:t>
      </w:r>
      <w:r>
        <w:t xml:space="preserve">nten kwamen bezoeken. Een ooggetuige beschreef hoe </w:t>
      </w:r>
      <w:r>
        <w:rPr>
          <w:rFonts w:hint="cs"/>
        </w:rPr>
        <w:t>“</w:t>
      </w:r>
      <w:r>
        <w:t>schoten klonken en er een algemene chaos ontstond toen pati</w:t>
      </w:r>
      <w:r>
        <w:rPr>
          <w:rFonts w:hint="cs"/>
        </w:rPr>
        <w:t>ë</w:t>
      </w:r>
      <w:r>
        <w:t>nten in paniek uit hun bedden sprongen en zich vermengden met doodsbange bezoekers in een wilde sprint naar de uitgangen.</w:t>
      </w:r>
      <w:r>
        <w:rPr>
          <w:rFonts w:hint="cs"/>
        </w:rPr>
        <w:t>”</w:t>
      </w:r>
      <w:r>
        <w:t xml:space="preserve"> </w:t>
      </w:r>
    </w:p>
    <w:p w14:paraId="447381A1" w14:textId="44D47A16" w:rsidR="00A13ADC" w:rsidRDefault="00326738" w:rsidP="00326738">
      <w:r>
        <w:t xml:space="preserve">Tegen de tijd dat de chaos voorbij was, waren twee politieagenten ernstig gewond geraakt. Ook Byrne was ernstig gewond </w:t>
      </w:r>
      <w:r>
        <w:rPr>
          <w:rFonts w:hint="cs"/>
        </w:rPr>
        <w:t>–</w:t>
      </w:r>
      <w:r>
        <w:t xml:space="preserve"> neergeschoten door de politie. De IRA-vrijwilligers droegen de gewonde Byrne naar de voorkant van het ziekenhuis, maar ze konden de vluchtwagen die achteraan geparkeerd stond niet vinden. In plaats daarvan namen ze een ezel en een kar in beslag en brachten ze Byrne naar een schuilplaats, waar hij die avond om 20.30 uur aan zijn verwondingen bezweek.</w:t>
      </w:r>
    </w:p>
    <w:p w14:paraId="45794C06" w14:textId="3865C938" w:rsidR="00326738" w:rsidRDefault="00326738" w:rsidP="00326738">
      <w:r>
        <w:rPr>
          <w:noProof/>
        </w:rPr>
        <w:drawing>
          <wp:inline distT="0" distB="0" distL="0" distR="0" wp14:anchorId="4F60BE78" wp14:editId="3BEDB6A5">
            <wp:extent cx="2730500" cy="2730500"/>
            <wp:effectExtent l="0" t="0" r="0" b="0"/>
            <wp:docPr id="3084265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0500" cy="2730500"/>
                    </a:xfrm>
                    <a:prstGeom prst="rect">
                      <a:avLst/>
                    </a:prstGeom>
                    <a:noFill/>
                    <a:ln>
                      <a:noFill/>
                    </a:ln>
                  </pic:spPr>
                </pic:pic>
              </a:graphicData>
            </a:graphic>
          </wp:inline>
        </w:drawing>
      </w:r>
      <w:r>
        <w:rPr>
          <w:noProof/>
        </w:rPr>
        <w:drawing>
          <wp:inline distT="0" distB="0" distL="0" distR="0" wp14:anchorId="4D77E818" wp14:editId="59B60109">
            <wp:extent cx="2933700" cy="2933700"/>
            <wp:effectExtent l="0" t="0" r="0" b="0"/>
            <wp:docPr id="18938836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3700" cy="2933700"/>
                    </a:xfrm>
                    <a:prstGeom prst="rect">
                      <a:avLst/>
                    </a:prstGeom>
                    <a:noFill/>
                    <a:ln>
                      <a:noFill/>
                    </a:ln>
                  </pic:spPr>
                </pic:pic>
              </a:graphicData>
            </a:graphic>
          </wp:inline>
        </w:drawing>
      </w:r>
    </w:p>
    <w:sectPr w:rsidR="003267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738"/>
    <w:rsid w:val="00326738"/>
    <w:rsid w:val="00A13ADC"/>
    <w:rsid w:val="00BE0D22"/>
    <w:rsid w:val="00F97EE1"/>
    <w:rsid w:val="00FA1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A894"/>
  <w15:chartTrackingRefBased/>
  <w15:docId w15:val="{10101C65-4F92-49A2-99F0-7B123F513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6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6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67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67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67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67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67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67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67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67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67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67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67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67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67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67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67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6738"/>
    <w:rPr>
      <w:rFonts w:eastAsiaTheme="majorEastAsia" w:cstheme="majorBidi"/>
      <w:color w:val="272727" w:themeColor="text1" w:themeTint="D8"/>
    </w:rPr>
  </w:style>
  <w:style w:type="paragraph" w:styleId="Titel">
    <w:name w:val="Title"/>
    <w:basedOn w:val="Standaard"/>
    <w:next w:val="Standaard"/>
    <w:link w:val="TitelChar"/>
    <w:uiPriority w:val="10"/>
    <w:qFormat/>
    <w:rsid w:val="0032673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67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67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67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67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6738"/>
    <w:rPr>
      <w:i/>
      <w:iCs/>
      <w:color w:val="404040" w:themeColor="text1" w:themeTint="BF"/>
    </w:rPr>
  </w:style>
  <w:style w:type="paragraph" w:styleId="Lijstalinea">
    <w:name w:val="List Paragraph"/>
    <w:basedOn w:val="Standaard"/>
    <w:uiPriority w:val="34"/>
    <w:qFormat/>
    <w:rsid w:val="00326738"/>
    <w:pPr>
      <w:ind w:left="720"/>
      <w:contextualSpacing/>
    </w:pPr>
  </w:style>
  <w:style w:type="character" w:styleId="Intensievebenadrukking">
    <w:name w:val="Intense Emphasis"/>
    <w:basedOn w:val="Standaardalinea-lettertype"/>
    <w:uiPriority w:val="21"/>
    <w:qFormat/>
    <w:rsid w:val="00326738"/>
    <w:rPr>
      <w:i/>
      <w:iCs/>
      <w:color w:val="0F4761" w:themeColor="accent1" w:themeShade="BF"/>
    </w:rPr>
  </w:style>
  <w:style w:type="paragraph" w:styleId="Duidelijkcitaat">
    <w:name w:val="Intense Quote"/>
    <w:basedOn w:val="Standaard"/>
    <w:next w:val="Standaard"/>
    <w:link w:val="DuidelijkcitaatChar"/>
    <w:uiPriority w:val="30"/>
    <w:qFormat/>
    <w:rsid w:val="00326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6738"/>
    <w:rPr>
      <w:i/>
      <w:iCs/>
      <w:color w:val="0F4761" w:themeColor="accent1" w:themeShade="BF"/>
    </w:rPr>
  </w:style>
  <w:style w:type="character" w:styleId="Intensieveverwijzing">
    <w:name w:val="Intense Reference"/>
    <w:basedOn w:val="Standaardalinea-lettertype"/>
    <w:uiPriority w:val="32"/>
    <w:qFormat/>
    <w:rsid w:val="003267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1175</Characters>
  <Application>Microsoft Office Word</Application>
  <DocSecurity>0</DocSecurity>
  <Lines>17</Lines>
  <Paragraphs>4</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2026-04-06T13:20:00Z</dcterms:created>
  <dcterms:modified xsi:type="dcterms:W3CDTF">2026-04-06T13:23:00Z</dcterms:modified>
</cp:coreProperties>
</file>