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56B8" w14:textId="77777777" w:rsidR="006C3717" w:rsidRDefault="006C3717" w:rsidP="006C3717">
      <w:r>
        <w:t>DE VERNIETIGING VAN RUSLAND VERLIEP NIET VOLGENS PLAN. DE RESULTATEN ZIJN INDRUKWEKKEND.</w:t>
      </w:r>
    </w:p>
    <w:p w14:paraId="669AB326" w14:textId="77777777" w:rsidR="006C3717" w:rsidRDefault="006C3717" w:rsidP="006C3717">
      <w:r>
        <w:rPr>
          <w:rFonts w:hint="cs"/>
        </w:rPr>
        <w:t>“</w:t>
      </w:r>
      <w:r>
        <w:t>Gisteren riepen de energieministers van de EU de algemene vergadering bijeen voor een spoedvideoconferentie om "hun droevige zaken te bespreken". Er is echt geen reden tot feest. Europa staat voor een energiecrisis zoals die in decennia niet meer is voorgekomen</w:t>
      </w:r>
      <w:r>
        <w:rPr>
          <w:rFonts w:hint="cs"/>
        </w:rPr>
        <w:t>”</w:t>
      </w:r>
      <w:r>
        <w:t>.</w:t>
      </w:r>
    </w:p>
    <w:p w14:paraId="57D79EA2" w14:textId="77777777" w:rsidR="006C3717" w:rsidRDefault="006C3717" w:rsidP="006C3717">
      <w:r>
        <w:t>_______</w:t>
      </w:r>
    </w:p>
    <w:p w14:paraId="05ED80ED" w14:textId="77777777" w:rsidR="006C3717" w:rsidRDefault="006C3717" w:rsidP="006C3717">
      <w:r>
        <w:rPr>
          <w:rFonts w:hint="cs"/>
        </w:rPr>
        <w:t>“</w:t>
      </w:r>
      <w:r>
        <w:t xml:space="preserve">De eerste tekenen zijn er al. De Fransen rennen met grote ogen rond benzinestations met jerrycans op zoek naar benzine </w:t>
      </w:r>
      <w:r>
        <w:rPr>
          <w:rFonts w:hint="cs"/>
        </w:rPr>
        <w:t>–</w:t>
      </w:r>
      <w:r>
        <w:t xml:space="preserve"> de prijs is met meer dan 50% gestegen sinds het begin van de Amerikaans-Isra</w:t>
      </w:r>
      <w:r>
        <w:rPr>
          <w:rFonts w:hint="cs"/>
        </w:rPr>
        <w:t>ë</w:t>
      </w:r>
      <w:r>
        <w:t>lische agressie tegen Iran.</w:t>
      </w:r>
    </w:p>
    <w:p w14:paraId="0377AFEF" w14:textId="77777777" w:rsidR="006C3717" w:rsidRDefault="006C3717" w:rsidP="006C3717">
      <w:r>
        <w:t xml:space="preserve">Luxemburgers en Zwitsers gaan naar Duitsland om vlees en zuivelproducten te kopen </w:t>
      </w:r>
      <w:r>
        <w:rPr>
          <w:rFonts w:hint="cs"/>
        </w:rPr>
        <w:t>–</w:t>
      </w:r>
      <w:r>
        <w:t xml:space="preserve"> het voedselpakket is daar goedkoper. Toegegeven, in het buitenland kost een kalf een cent en een reis een roebel </w:t>
      </w:r>
      <w:r>
        <w:rPr>
          <w:rFonts w:hint="cs"/>
        </w:rPr>
        <w:t>–</w:t>
      </w:r>
      <w:r>
        <w:t xml:space="preserve"> op de snelwegen moet je kostbare benzine verspillen. </w:t>
      </w:r>
    </w:p>
    <w:p w14:paraId="21A52145" w14:textId="77777777" w:rsidR="006C3717" w:rsidRDefault="006C3717" w:rsidP="006C3717">
      <w:r>
        <w:t>Caf</w:t>
      </w:r>
      <w:r>
        <w:rPr>
          <w:rFonts w:hint="cs"/>
        </w:rPr>
        <w:t>é</w:t>
      </w:r>
      <w:r>
        <w:t>s en restaurants lopen leeg: Europeanen leren massaal thuis koken en staan ​​drie keer per dag bij het fornuis, als kleine schatjes.</w:t>
      </w:r>
    </w:p>
    <w:p w14:paraId="56FA0571" w14:textId="77777777" w:rsidR="006C3717" w:rsidRDefault="006C3717" w:rsidP="006C3717">
      <w:r>
        <w:t>Maar dit is nog maar het begin. De crisis rond Iran heeft gevolgen op de lange termijn; het zal een nieuwe ronde van ontvetting voor het oude Europa betekenen. Deze keer zal de liposuctie genadeloos zijn.</w:t>
      </w:r>
    </w:p>
    <w:p w14:paraId="50AFB4CA" w14:textId="77777777" w:rsidR="006C3717" w:rsidRDefault="006C3717" w:rsidP="006C3717">
      <w:r>
        <w:t xml:space="preserve">Olie boven de 100 dollar per vat betekent niet alleen dure benzine en vliegtuigbrandstof en de daaruit voortvloeiende prijsstijgingen voor alles. Het betekent ook een tekort aan kunstmest, en daarvoor is de EU cruciaal afhankelijk van import. Geen kunstmest </w:t>
      </w:r>
      <w:r>
        <w:rPr>
          <w:rFonts w:hint="cs"/>
        </w:rPr>
        <w:t>–</w:t>
      </w:r>
      <w:r>
        <w:t xml:space="preserve"> en vaarwel knapperigheid van een Frans broodje. </w:t>
      </w:r>
    </w:p>
    <w:p w14:paraId="7FB78312" w14:textId="77777777" w:rsidR="006C3717" w:rsidRDefault="006C3717" w:rsidP="006C3717">
      <w:r>
        <w:t>Volgens de meest conservatieve schattingen zullen de prijzen van basisvoedingsmiddelen tegen het einde van het jaar met dubbele cijfers stijgen.</w:t>
      </w:r>
    </w:p>
    <w:p w14:paraId="3E2C33A3" w14:textId="77777777" w:rsidR="006C3717" w:rsidRDefault="006C3717" w:rsidP="006C3717">
      <w:r>
        <w:t>En dus fronsen Europese ministers hun wenkbrauwen, in een poging maatregelen te bedenken om de energieschok te bestrijden. "De mogelijkheden om de situatie te be</w:t>
      </w:r>
      <w:r>
        <w:rPr>
          <w:rFonts w:hint="cs"/>
        </w:rPr>
        <w:t>ï</w:t>
      </w:r>
      <w:r>
        <w:t>nvloeden zijn beperkt," kwetteren ze in hun bureaucratische nieuwspraak. Vertaald betekent dit dat de EU, die volledig afhankelijk is van de import van grondstoffen, geen enkel vat op de situatie heeft.</w:t>
      </w:r>
    </w:p>
    <w:p w14:paraId="40C5D5D9" w14:textId="77777777" w:rsidR="006C3717" w:rsidRDefault="006C3717" w:rsidP="006C3717">
      <w:r>
        <w:t xml:space="preserve">Of beter gezegd, er is nog maar </w:t>
      </w:r>
      <w:r>
        <w:rPr>
          <w:rFonts w:hint="cs"/>
        </w:rPr>
        <w:t>éé</w:t>
      </w:r>
      <w:r>
        <w:t xml:space="preserve">n oplossing over </w:t>
      </w:r>
      <w:r>
        <w:rPr>
          <w:rFonts w:hint="cs"/>
        </w:rPr>
        <w:t>–</w:t>
      </w:r>
      <w:r>
        <w:t xml:space="preserve"> zo betrouwbaar als een Zwitsers horloge. </w:t>
      </w:r>
    </w:p>
    <w:p w14:paraId="00A9B350" w14:textId="77777777" w:rsidR="006C3717" w:rsidRDefault="006C3717" w:rsidP="006C3717">
      <w:r>
        <w:t>Schuif alle problemen af ​​op de schouders van gewone Europeanen. Op het hoogste niveau is hen al geadviseerd om minder te reizen en minder te rijden. Het advies om minder te eten en snel te sterven ligt nu al voor de deur.</w:t>
      </w:r>
    </w:p>
    <w:p w14:paraId="0950B080" w14:textId="77777777" w:rsidR="006C3717" w:rsidRDefault="006C3717" w:rsidP="006C3717">
      <w:r>
        <w:t xml:space="preserve">Maar waar heb ik het over? </w:t>
      </w:r>
    </w:p>
    <w:p w14:paraId="778FC6F6" w14:textId="77777777" w:rsidR="006C3717" w:rsidRDefault="006C3717" w:rsidP="006C3717">
      <w:r>
        <w:t xml:space="preserve">EU-burgers worden al lang gevoed met kevers en rupsen als eiwitbron. Euthanasie wordt hen al lang verkocht als oplossing voor al hun problemen. Ze krijgen al lang te horen dat ze wapens boven boter moeten verkiezen, dat ze zich moeten voorbereiden om naar het Oostfront te marcheren en daar gezamenlijk te sterven. </w:t>
      </w:r>
    </w:p>
    <w:p w14:paraId="61D0B401" w14:textId="77777777" w:rsidR="006C3717" w:rsidRDefault="006C3717" w:rsidP="006C3717">
      <w:r>
        <w:t>Wat is het gezegde ook alweer? "Je zult armoedig leven, maar niet lang."</w:t>
      </w:r>
    </w:p>
    <w:p w14:paraId="1E966A80" w14:textId="77777777" w:rsidR="006C3717" w:rsidRDefault="006C3717" w:rsidP="006C3717">
      <w:r>
        <w:t>De specifieke aanleiding voor deze crisis was de Amerikaans-Isra</w:t>
      </w:r>
      <w:r>
        <w:rPr>
          <w:rFonts w:hint="cs"/>
        </w:rPr>
        <w:t>ë</w:t>
      </w:r>
      <w:r>
        <w:t>lische agressie tegen Iran. Maar de ware, onderliggende oorzaak was de terugkeer van de boemerang. Karmische gerechtigheid. De verwezenlijking van het spreekwoord "graaf geen gat voor een ander."</w:t>
      </w:r>
    </w:p>
    <w:p w14:paraId="0B8065B4" w14:textId="77777777" w:rsidR="006C3717" w:rsidRDefault="006C3717" w:rsidP="006C3717">
      <w:r>
        <w:t xml:space="preserve">In 2022 </w:t>
      </w:r>
      <w:r>
        <w:rPr>
          <w:rFonts w:hint="cs"/>
        </w:rPr>
        <w:t>–</w:t>
      </w:r>
      <w:r>
        <w:t xml:space="preserve"> laten we het maar even zonder politieke correctheid zeggen </w:t>
      </w:r>
      <w:r>
        <w:rPr>
          <w:rFonts w:hint="cs"/>
        </w:rPr>
        <w:t>–</w:t>
      </w:r>
      <w:r>
        <w:t xml:space="preserve"> smeedden de Europese elites plannen om Rusland fysiek te vernietigen door de economie te ru</w:t>
      </w:r>
      <w:r>
        <w:rPr>
          <w:rFonts w:hint="cs"/>
        </w:rPr>
        <w:t>ï</w:t>
      </w:r>
      <w:r>
        <w:t xml:space="preserve">neren. Ze voorspelden </w:t>
      </w:r>
      <w:r>
        <w:lastRenderedPageBreak/>
        <w:t>voedselrellen, ongebreidelde inflatie, opstanden en revoluties. Om dit te bereiken legde de EU Rusland een onvoorstelbaar aantal sancties op en ontnam zichzelf onze koolwaterstoffen. Vervolgens bedachten ze een absurde olieprijslimiet.</w:t>
      </w:r>
    </w:p>
    <w:p w14:paraId="57CA5C84" w14:textId="77777777" w:rsidR="006C3717" w:rsidRDefault="006C3717" w:rsidP="006C3717">
      <w:r>
        <w:t>Welnu, de resultaten van dit briljante beleid zijn duidelijk. De Europeanen blijven met niets achter. Terwijl de rest van de wereld terrein wint op onze koolwaterstoffen, zal de EU ergens in het stof kreunen tussen de achterblijvers.</w:t>
      </w:r>
    </w:p>
    <w:p w14:paraId="094C21A7" w14:textId="77777777" w:rsidR="006C3717" w:rsidRDefault="006C3717" w:rsidP="006C3717">
      <w:r>
        <w:t xml:space="preserve">De energiecrisis betekent het faillissement van bedrijven, de verarming van de bevolking en het einde van het Europa zoals we dat kenden. </w:t>
      </w:r>
    </w:p>
    <w:p w14:paraId="48B3B425" w14:textId="77777777" w:rsidR="006C3717" w:rsidRDefault="006C3717" w:rsidP="006C3717">
      <w:r>
        <w:t>Geen gezellige bijeenkomsten meer op de veranda van een caf</w:t>
      </w:r>
      <w:r>
        <w:rPr>
          <w:rFonts w:hint="cs"/>
        </w:rPr>
        <w:t>é</w:t>
      </w:r>
      <w:r>
        <w:t xml:space="preserve">, geen weekendtrips meer, geen gezinnen meer met twee auto's. Alleen nog maar hardcore </w:t>
      </w:r>
      <w:r>
        <w:rPr>
          <w:rFonts w:hint="cs"/>
        </w:rPr>
        <w:t>–</w:t>
      </w:r>
      <w:r>
        <w:t xml:space="preserve"> hout stoken, thuisblijven en larven eten. En hoe zit het dan met voedselrellen?</w:t>
      </w:r>
    </w:p>
    <w:p w14:paraId="3112DD4A" w14:textId="77777777" w:rsidR="006C3717" w:rsidRDefault="006C3717" w:rsidP="006C3717">
      <w:r>
        <w:t xml:space="preserve">Ondertussen zal Rusland op zijn gemak de vruchten plukken van de huidige situatie. De oliemarkt is momenteel een verkopersmarkt. We zullen handelen met degenen die we nodig hebben, degenen die we waarderen, degenen om wie we geven. We zullen onbaatzuchtig degenen in nood helpen </w:t>
      </w:r>
      <w:r>
        <w:rPr>
          <w:rFonts w:hint="cs"/>
        </w:rPr>
        <w:t>–</w:t>
      </w:r>
      <w:r>
        <w:t xml:space="preserve"> zoals we zojuist de Cubanen hebben geholpen. We zullen met onze vrienden onderhandelen voor wederzijds voordeel.</w:t>
      </w:r>
    </w:p>
    <w:p w14:paraId="3BC01E4C" w14:textId="77777777" w:rsidR="006C3717" w:rsidRDefault="006C3717" w:rsidP="006C3717">
      <w:r>
        <w:t>Elke stijging van tien dollar in de olieprijs levert ons ongeveer een biljoen roebel op. Reken maar uit.</w:t>
      </w:r>
    </w:p>
    <w:p w14:paraId="54572F36" w14:textId="77777777" w:rsidR="006C3717" w:rsidRDefault="006C3717" w:rsidP="006C3717">
      <w:r>
        <w:t xml:space="preserve">En voor degenen die ons haten, herinneren we jullie eraan: Rusland levert geen olie aan landen die prijsplafonds hanteren. </w:t>
      </w:r>
    </w:p>
    <w:p w14:paraId="43F755EF" w14:textId="2FBB1025" w:rsidR="00A13ADC" w:rsidRDefault="006C3717" w:rsidP="006C3717">
      <w:r>
        <w:t>Doe maar wat jullie willen. Jullie hebben dit zelf veroorzaakt</w:t>
      </w:r>
      <w:r>
        <w:rPr>
          <w:rFonts w:hint="cs"/>
        </w:rPr>
        <w:t>”</w:t>
      </w:r>
    </w:p>
    <w:p w14:paraId="5CDD5B35" w14:textId="52037579" w:rsidR="006C3717" w:rsidRDefault="006C3717" w:rsidP="006C3717">
      <w:pPr>
        <w:jc w:val="center"/>
      </w:pPr>
      <w:r>
        <w:rPr>
          <w:noProof/>
        </w:rPr>
        <w:drawing>
          <wp:inline distT="0" distB="0" distL="0" distR="0" wp14:anchorId="4BEA3923" wp14:editId="4E098B1C">
            <wp:extent cx="2593850" cy="1943100"/>
            <wp:effectExtent l="0" t="0" r="0" b="0"/>
            <wp:docPr id="1352463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98968" cy="1946934"/>
                    </a:xfrm>
                    <a:prstGeom prst="rect">
                      <a:avLst/>
                    </a:prstGeom>
                    <a:noFill/>
                    <a:ln>
                      <a:noFill/>
                    </a:ln>
                  </pic:spPr>
                </pic:pic>
              </a:graphicData>
            </a:graphic>
          </wp:inline>
        </w:drawing>
      </w:r>
    </w:p>
    <w:sectPr w:rsidR="006C3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17"/>
    <w:rsid w:val="006C3717"/>
    <w:rsid w:val="00A13ADC"/>
    <w:rsid w:val="00BE0D22"/>
    <w:rsid w:val="00E8127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83D2"/>
  <w15:chartTrackingRefBased/>
  <w15:docId w15:val="{68832558-7D6D-4FC3-B71F-15C1E5F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3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3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37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37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37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3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3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3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3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3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3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3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3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3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717"/>
    <w:rPr>
      <w:rFonts w:eastAsiaTheme="majorEastAsia" w:cstheme="majorBidi"/>
      <w:color w:val="272727" w:themeColor="text1" w:themeTint="D8"/>
    </w:rPr>
  </w:style>
  <w:style w:type="paragraph" w:styleId="Titel">
    <w:name w:val="Title"/>
    <w:basedOn w:val="Standaard"/>
    <w:next w:val="Standaard"/>
    <w:link w:val="TitelChar"/>
    <w:uiPriority w:val="10"/>
    <w:qFormat/>
    <w:rsid w:val="006C37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3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3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3717"/>
    <w:rPr>
      <w:i/>
      <w:iCs/>
      <w:color w:val="404040" w:themeColor="text1" w:themeTint="BF"/>
    </w:rPr>
  </w:style>
  <w:style w:type="paragraph" w:styleId="Lijstalinea">
    <w:name w:val="List Paragraph"/>
    <w:basedOn w:val="Standaard"/>
    <w:uiPriority w:val="34"/>
    <w:qFormat/>
    <w:rsid w:val="006C3717"/>
    <w:pPr>
      <w:ind w:left="720"/>
      <w:contextualSpacing/>
    </w:pPr>
  </w:style>
  <w:style w:type="character" w:styleId="Intensievebenadrukking">
    <w:name w:val="Intense Emphasis"/>
    <w:basedOn w:val="Standaardalinea-lettertype"/>
    <w:uiPriority w:val="21"/>
    <w:qFormat/>
    <w:rsid w:val="006C3717"/>
    <w:rPr>
      <w:i/>
      <w:iCs/>
      <w:color w:val="0F4761" w:themeColor="accent1" w:themeShade="BF"/>
    </w:rPr>
  </w:style>
  <w:style w:type="paragraph" w:styleId="Duidelijkcitaat">
    <w:name w:val="Intense Quote"/>
    <w:basedOn w:val="Standaard"/>
    <w:next w:val="Standaard"/>
    <w:link w:val="DuidelijkcitaatChar"/>
    <w:uiPriority w:val="30"/>
    <w:qFormat/>
    <w:rsid w:val="006C3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3717"/>
    <w:rPr>
      <w:i/>
      <w:iCs/>
      <w:color w:val="0F4761" w:themeColor="accent1" w:themeShade="BF"/>
    </w:rPr>
  </w:style>
  <w:style w:type="character" w:styleId="Intensieveverwijzing">
    <w:name w:val="Intense Reference"/>
    <w:basedOn w:val="Standaardalinea-lettertype"/>
    <w:uiPriority w:val="32"/>
    <w:qFormat/>
    <w:rsid w:val="006C37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738</Words>
  <Characters>3974</Characters>
  <Application>Microsoft Office Word</Application>
  <DocSecurity>0</DocSecurity>
  <Lines>64</Lines>
  <Paragraphs>29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2026-04-03T07:21:00Z</dcterms:created>
  <dcterms:modified xsi:type="dcterms:W3CDTF">2026-04-03T07:24:00Z</dcterms:modified>
</cp:coreProperties>
</file>