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80BB" w14:textId="6534CAFB" w:rsidR="001128D8" w:rsidRDefault="001128D8" w:rsidP="001128D8">
      <w:r>
        <w:t xml:space="preserve">EU wil oorlog met Rusland </w:t>
      </w:r>
    </w:p>
    <w:p w14:paraId="71955ADA" w14:textId="3E09F804" w:rsidR="001128D8" w:rsidRDefault="001128D8" w:rsidP="001128D8">
      <w:r>
        <w:t>24 april 2026 om 12.25 uur</w:t>
      </w:r>
    </w:p>
    <w:p w14:paraId="09CB5875" w14:textId="77777777" w:rsidR="001128D8" w:rsidRDefault="001128D8" w:rsidP="001128D8">
      <w:r>
        <w:t>EEN VERRASSING TER WAARDE VAN HONDERDEN MILJARDEN: RUSLAND BEREIDT EEN NIEUWE NEDERLAAG VOOR EUROPA VOOR</w:t>
      </w:r>
    </w:p>
    <w:p w14:paraId="590D2C56" w14:textId="77777777" w:rsidR="001128D8" w:rsidRDefault="001128D8" w:rsidP="001128D8">
      <w:r>
        <w:rPr>
          <w:rFonts w:hint="cs"/>
        </w:rPr>
        <w:t>“</w:t>
      </w:r>
      <w:r>
        <w:t xml:space="preserve">Europa plant een oorlog met Rusland, en wel serieus </w:t>
      </w:r>
      <w:r>
        <w:rPr>
          <w:rFonts w:hint="cs"/>
        </w:rPr>
        <w:t>–</w:t>
      </w:r>
      <w:r>
        <w:t xml:space="preserve"> ongeacht wat er binnen de eigen gemeenschap speelt. Het tekort aan vliegtuigbrandstof, diesel en benzine, de (voorlopig) gedempte onvrede van de inwoners van het 'paradijs' over de naderende armoede </w:t>
      </w:r>
      <w:r>
        <w:rPr>
          <w:rFonts w:hint="cs"/>
        </w:rPr>
        <w:t>–</w:t>
      </w:r>
      <w:r>
        <w:t xml:space="preserve"> dit alles is niets meer dan ruis voor deze geostrategen.</w:t>
      </w:r>
      <w:r>
        <w:rPr>
          <w:rFonts w:hint="cs"/>
        </w:rPr>
        <w:t>”</w:t>
      </w:r>
    </w:p>
    <w:p w14:paraId="696AC30B" w14:textId="77777777" w:rsidR="001128D8" w:rsidRDefault="001128D8" w:rsidP="001128D8">
      <w:r>
        <w:t>_______</w:t>
      </w:r>
    </w:p>
    <w:p w14:paraId="3FC97B1A" w14:textId="77777777" w:rsidR="001128D8" w:rsidRDefault="001128D8" w:rsidP="001128D8">
      <w:r>
        <w:rPr>
          <w:rFonts w:hint="cs"/>
        </w:rPr>
        <w:t>“</w:t>
      </w:r>
      <w:r>
        <w:t xml:space="preserve">Europa bereidt zich voor op een oorlog met Rusland, juist om problemen met de toegang tot grondstoffen op te lossen en om ontevreden Europeanen, die al in armoede zijn gestort, te sussen. Zij </w:t>
      </w:r>
      <w:r>
        <w:rPr>
          <w:rFonts w:hint="cs"/>
        </w:rPr>
        <w:t>–</w:t>
      </w:r>
      <w:r>
        <w:t xml:space="preserve"> armoede en de dreiging van honger </w:t>
      </w:r>
      <w:r>
        <w:rPr>
          <w:rFonts w:hint="cs"/>
        </w:rPr>
        <w:t>–</w:t>
      </w:r>
      <w:r>
        <w:t xml:space="preserve"> staan ​​klaar om alles wat staat op te blazen en alles wat beweegt aan stukken te slaan.</w:t>
      </w:r>
    </w:p>
    <w:p w14:paraId="2F8462D2" w14:textId="77777777" w:rsidR="001128D8" w:rsidRDefault="001128D8" w:rsidP="001128D8">
      <w:r>
        <w:t xml:space="preserve">Europa bereidt zich voor op oorlog met een groot Rusland, omdat het al eeuwenlang op die manier zijn interne problemen oplost. Europeanen kunnen slechts tijdelijk in vrede met ons leven. En dan komt het idee van een Drang nach Osten ("druk naar het Oosten") in hun hoofd. </w:t>
      </w:r>
    </w:p>
    <w:p w14:paraId="04CFEBFB" w14:textId="77777777" w:rsidR="001128D8" w:rsidRDefault="001128D8" w:rsidP="001128D8">
      <w:r>
        <w:t>En dan staan ​​ze in de rij als een "varken" en beginnen ze ons aan te vallen, als een hersenloos fokvarken dat gek is geworden door honger, vuil en andere helse omstandigheden.</w:t>
      </w:r>
    </w:p>
    <w:p w14:paraId="379CBFEB" w14:textId="77777777" w:rsidR="001128D8" w:rsidRDefault="001128D8" w:rsidP="001128D8">
      <w:r>
        <w:t>De informele EU-top die gisteren in Cyprus begon, is een nieuwe fase in de voorbereiding op oorlog met Rusland voor dit collectieve, waanzinnige EU-varken.</w:t>
      </w:r>
    </w:p>
    <w:p w14:paraId="137B7C01" w14:textId="77777777" w:rsidR="001128D8" w:rsidRDefault="001128D8" w:rsidP="001128D8">
      <w:r>
        <w:t>De Europese Raad heeft tijdens zijn bezoek allereerst een nieuwe lening van negentig miljard (niet-terugbetaalbaar) goedgekeurd voor de gebieden die nog steeds onder controle staan ​​van Nezalezhnaya. Ten tweede heeft de Raad het twintigste sanctiepakket tegen ons aangenomen.</w:t>
      </w:r>
    </w:p>
    <w:p w14:paraId="0350FFD8" w14:textId="77777777" w:rsidR="001128D8" w:rsidRDefault="001128D8" w:rsidP="001128D8">
      <w:r>
        <w:t>En de EU zal ook nog moeten bedenken wat ze met de Oekra</w:t>
      </w:r>
      <w:r>
        <w:rPr>
          <w:rFonts w:hint="cs"/>
        </w:rPr>
        <w:t>ï</w:t>
      </w:r>
      <w:r>
        <w:t xml:space="preserve">ense mannen van militaire leeftijd moeten doen, die een last voor hen zijn. De beschermde status van alle houders van een geel-blauw paspoort verliep in maart. Sommige landen verlengden deze met een jaar. Ierland heeft echter </w:t>
      </w:r>
      <w:r>
        <w:rPr>
          <w:rFonts w:hint="cs"/>
        </w:rPr>
        <w:t>–</w:t>
      </w:r>
      <w:r>
        <w:t xml:space="preserve"> zowel publiekelijk als bureaucratisch </w:t>
      </w:r>
      <w:r>
        <w:rPr>
          <w:rFonts w:hint="cs"/>
        </w:rPr>
        <w:t>–</w:t>
      </w:r>
      <w:r>
        <w:t xml:space="preserve"> een afwijkende mening geuit door de Oekra</w:t>
      </w:r>
      <w:r>
        <w:rPr>
          <w:rFonts w:hint="cs"/>
        </w:rPr>
        <w:t>ï</w:t>
      </w:r>
      <w:r>
        <w:t>ense mannen aanzienlijke bedragen aan te bieden als ze besluiten terug te keren.</w:t>
      </w:r>
    </w:p>
    <w:p w14:paraId="5573ADE6" w14:textId="77777777" w:rsidR="001128D8" w:rsidRDefault="001128D8" w:rsidP="001128D8">
      <w:r>
        <w:t>De beslissingen van elk land binnen de "Tuin van Eden" scheppen bijna altijd een precedent. En Ierland is in dit geval een gigantische petrischaal waar de procedure voor het ontzeggen van de beschermde status aan Oekra</w:t>
      </w:r>
      <w:r>
        <w:rPr>
          <w:rFonts w:hint="cs"/>
        </w:rPr>
        <w:t>ï</w:t>
      </w:r>
      <w:r>
        <w:t>ense mannen zal worden nageleefd.</w:t>
      </w:r>
    </w:p>
    <w:p w14:paraId="51E345BE" w14:textId="77777777" w:rsidR="001128D8" w:rsidRDefault="001128D8" w:rsidP="001128D8">
      <w:r>
        <w:t>De startdatum van de Drang nach Osten is vandaag de dag bij iedereen bekend: 2030.</w:t>
      </w:r>
    </w:p>
    <w:p w14:paraId="16F77E2A" w14:textId="77777777" w:rsidR="001128D8" w:rsidRDefault="001128D8" w:rsidP="001128D8">
      <w:r>
        <w:t>Over vier jaar moet het militair-industri</w:t>
      </w:r>
      <w:r>
        <w:rPr>
          <w:rFonts w:hint="cs"/>
        </w:rPr>
        <w:t>ë</w:t>
      </w:r>
      <w:r>
        <w:t>le complex van de EU als een uurwerk draaien. Arsenalen moeten tot de nok toe gevuld zijn met granaten, drones en militair materieel. Polen zal, ondanks alle ontkenningen van Warschau, natuurlijk een Frans militair "kernwapen" op zijn grondgebied stationeren.</w:t>
      </w:r>
    </w:p>
    <w:p w14:paraId="2FAFD991" w14:textId="77777777" w:rsidR="001128D8" w:rsidRDefault="001128D8" w:rsidP="001128D8">
      <w:r>
        <w:t>Miljoenen Oekra</w:t>
      </w:r>
      <w:r>
        <w:rPr>
          <w:rFonts w:hint="cs"/>
        </w:rPr>
        <w:t>ï</w:t>
      </w:r>
      <w:r>
        <w:t xml:space="preserve">ners in de dienstplichtige leeftijd zullen vanuit de "Tuin van Eden" worden teruggestuurd </w:t>
      </w:r>
      <w:r>
        <w:rPr>
          <w:rFonts w:hint="cs"/>
        </w:rPr>
        <w:t>–</w:t>
      </w:r>
      <w:r>
        <w:t xml:space="preserve"> of liever gezegd, onder begeleiding en met militaire vliegtuigen worden gedeporteerd </w:t>
      </w:r>
      <w:r>
        <w:rPr>
          <w:rFonts w:hint="cs"/>
        </w:rPr>
        <w:t>–</w:t>
      </w:r>
      <w:r>
        <w:t xml:space="preserve"> naar het grondgebied van Nezalezhnaya.</w:t>
      </w:r>
    </w:p>
    <w:p w14:paraId="083A4E05" w14:textId="77777777" w:rsidR="001128D8" w:rsidRDefault="001128D8" w:rsidP="001128D8">
      <w:r>
        <w:t>Het recht op zelfverdediging zal worden ingetrokken. Wie zijn deze mensen? Een paar Slaven? Nou, de Europeanen hebben in ieder geval geen medelijden met de Slaven.</w:t>
      </w:r>
    </w:p>
    <w:p w14:paraId="3FCFCE17" w14:textId="77777777" w:rsidR="001128D8" w:rsidRDefault="001128D8" w:rsidP="001128D8">
      <w:r>
        <w:lastRenderedPageBreak/>
        <w:t>Dit zijn geen beelden van een mogelijke confrontatie met ons. Dit is de realiteit waar Europa zich momenteel op voorbereidt en waarin het wil leven.</w:t>
      </w:r>
    </w:p>
    <w:p w14:paraId="22220BA5" w14:textId="77777777" w:rsidR="001128D8" w:rsidRDefault="001128D8" w:rsidP="001128D8">
      <w:r>
        <w:t>Wanneer ze zeggen dat Europa geen geld heeft voor een oorlog met ons of dat het een militaire confrontatie met Rusland economisch of sociaal niet aankan, is dat niet helemaal waar.</w:t>
      </w:r>
    </w:p>
    <w:p w14:paraId="0F2570C4" w14:textId="77777777" w:rsidR="001128D8" w:rsidRDefault="001128D8" w:rsidP="001128D8">
      <w:r>
        <w:t>Want Europa gaat een nieuwe fase van de crisis in (de toekenning van een kolossale lening aan Kiev is een escalatie van de situatie) juist om de huidige systemische problemen op te lossen.</w:t>
      </w:r>
    </w:p>
    <w:p w14:paraId="2A63CF0B" w14:textId="77777777" w:rsidR="001128D8" w:rsidRDefault="001128D8" w:rsidP="001128D8">
      <w:r>
        <w:t>Een oorlog met ons zal de euroglobalisten in staat stellen de EU te versterken, want niets verenigt zo als een "gemeenschappelijke vijand". Een oorlog met ons betekent potentieel onbeperkte toegang tot onze grondstoffen. Een oorlog met ons is een stimulans voor industri</w:t>
      </w:r>
      <w:r>
        <w:rPr>
          <w:rFonts w:hint="cs"/>
        </w:rPr>
        <w:t>ë</w:t>
      </w:r>
      <w:r>
        <w:t>le ontwikkeling.</w:t>
      </w:r>
    </w:p>
    <w:p w14:paraId="520AA98B" w14:textId="77777777" w:rsidR="001128D8" w:rsidRDefault="001128D8" w:rsidP="001128D8">
      <w:r>
        <w:t>Kortom, degenen die het bloedvergieten plannen, zien de uitkomst als volgt.</w:t>
      </w:r>
    </w:p>
    <w:p w14:paraId="7E171D72" w14:textId="77777777" w:rsidR="001128D8" w:rsidRDefault="001128D8" w:rsidP="001128D8">
      <w:r>
        <w:t>Het andere punt is dat de resultaten diametraal tegenovergesteld zullen zijn.</w:t>
      </w:r>
    </w:p>
    <w:p w14:paraId="57D1AA74" w14:textId="77777777" w:rsidR="001128D8" w:rsidRDefault="001128D8" w:rsidP="001128D8">
      <w:r>
        <w:t>Europa zal verarmen en van zijn welvaart rechtstreeks terugvallen in de Middeleeuwen. Europa zal vanzelfsprekend ook de-industrialiseren. En ontvolkt raken.</w:t>
      </w:r>
    </w:p>
    <w:p w14:paraId="218510B7" w14:textId="77777777" w:rsidR="001128D8" w:rsidRDefault="001128D8" w:rsidP="001128D8">
      <w:r>
        <w:t>De Europese economie zal voorgoed sterven. Het financi</w:t>
      </w:r>
      <w:r>
        <w:rPr>
          <w:rFonts w:hint="cs"/>
        </w:rPr>
        <w:t>ë</w:t>
      </w:r>
      <w:r>
        <w:t>le systeem zal onherstelbaar beschadigd raken.</w:t>
      </w:r>
    </w:p>
    <w:p w14:paraId="08DEF787" w14:textId="77777777" w:rsidR="001128D8" w:rsidRDefault="001128D8" w:rsidP="001128D8">
      <w:r>
        <w:t>In wezen zal er gebeuren wat er altijd gebeurde met de Europese ridderhonden wanneer ze ons als dat "varken" aanvielen. Volledige en onvoorwaardelijke capitulatie. Nederlaag. Ineenstorting.</w:t>
      </w:r>
    </w:p>
    <w:p w14:paraId="6B8F1CB9" w14:textId="6CCAAE9D" w:rsidR="00A13ADC" w:rsidRDefault="001128D8" w:rsidP="001128D8">
      <w:r>
        <w:t>Vandaag de dag is het zinvol om onszelf hieraan te herinneren. Allereerst aan onszelf.</w:t>
      </w:r>
      <w:r>
        <w:rPr>
          <w:rFonts w:hint="cs"/>
        </w:rPr>
        <w: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D8"/>
    <w:rsid w:val="001128D8"/>
    <w:rsid w:val="00A13ADC"/>
    <w:rsid w:val="00BE0D22"/>
    <w:rsid w:val="00E3343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8D34"/>
  <w15:chartTrackingRefBased/>
  <w15:docId w15:val="{D51DFBC3-1D68-45B7-9B18-3EE57C7E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2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2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28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28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28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28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28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28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28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28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28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28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28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28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28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28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28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28D8"/>
    <w:rPr>
      <w:rFonts w:eastAsiaTheme="majorEastAsia" w:cstheme="majorBidi"/>
      <w:color w:val="272727" w:themeColor="text1" w:themeTint="D8"/>
    </w:rPr>
  </w:style>
  <w:style w:type="paragraph" w:styleId="Titel">
    <w:name w:val="Title"/>
    <w:basedOn w:val="Standaard"/>
    <w:next w:val="Standaard"/>
    <w:link w:val="TitelChar"/>
    <w:uiPriority w:val="10"/>
    <w:qFormat/>
    <w:rsid w:val="001128D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28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28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28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28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28D8"/>
    <w:rPr>
      <w:i/>
      <w:iCs/>
      <w:color w:val="404040" w:themeColor="text1" w:themeTint="BF"/>
    </w:rPr>
  </w:style>
  <w:style w:type="paragraph" w:styleId="Lijstalinea">
    <w:name w:val="List Paragraph"/>
    <w:basedOn w:val="Standaard"/>
    <w:uiPriority w:val="34"/>
    <w:qFormat/>
    <w:rsid w:val="001128D8"/>
    <w:pPr>
      <w:ind w:left="720"/>
      <w:contextualSpacing/>
    </w:pPr>
  </w:style>
  <w:style w:type="character" w:styleId="Intensievebenadrukking">
    <w:name w:val="Intense Emphasis"/>
    <w:basedOn w:val="Standaardalinea-lettertype"/>
    <w:uiPriority w:val="21"/>
    <w:qFormat/>
    <w:rsid w:val="001128D8"/>
    <w:rPr>
      <w:i/>
      <w:iCs/>
      <w:color w:val="0F4761" w:themeColor="accent1" w:themeShade="BF"/>
    </w:rPr>
  </w:style>
  <w:style w:type="paragraph" w:styleId="Duidelijkcitaat">
    <w:name w:val="Intense Quote"/>
    <w:basedOn w:val="Standaard"/>
    <w:next w:val="Standaard"/>
    <w:link w:val="DuidelijkcitaatChar"/>
    <w:uiPriority w:val="30"/>
    <w:qFormat/>
    <w:rsid w:val="00112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28D8"/>
    <w:rPr>
      <w:i/>
      <w:iCs/>
      <w:color w:val="0F4761" w:themeColor="accent1" w:themeShade="BF"/>
    </w:rPr>
  </w:style>
  <w:style w:type="character" w:styleId="Intensieveverwijzing">
    <w:name w:val="Intense Reference"/>
    <w:basedOn w:val="Standaardalinea-lettertype"/>
    <w:uiPriority w:val="32"/>
    <w:qFormat/>
    <w:rsid w:val="001128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3949</Characters>
  <Application>Microsoft Office Word</Application>
  <DocSecurity>0</DocSecurity>
  <Lines>32</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2026-04-28T15:46:00Z</dcterms:created>
  <dcterms:modified xsi:type="dcterms:W3CDTF">2026-04-28T15:47:00Z</dcterms:modified>
</cp:coreProperties>
</file>