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9E0F4" w14:textId="74CDBA95" w:rsidR="00EF0C1A" w:rsidRDefault="00EF0C1A" w:rsidP="00EF0C1A">
      <w:r>
        <w:t>De IAEA</w:t>
      </w:r>
    </w:p>
    <w:p w14:paraId="4A0A5D4D" w14:textId="68BFCA1E" w:rsidR="00EF0C1A" w:rsidRPr="00EF0C1A" w:rsidRDefault="00EF0C1A" w:rsidP="00EF0C1A">
      <w:pPr>
        <w:rPr>
          <w:i/>
          <w:iCs/>
        </w:rPr>
      </w:pPr>
      <w:r w:rsidRPr="00EF0C1A">
        <w:rPr>
          <w:i/>
          <w:iCs/>
        </w:rPr>
        <w:t>1 juli 2025</w:t>
      </w:r>
    </w:p>
    <w:p w14:paraId="0AAA1FC7" w14:textId="77777777" w:rsidR="00EF0C1A" w:rsidRDefault="00EF0C1A" w:rsidP="00EF0C1A"/>
    <w:p w14:paraId="3B91CFBD" w14:textId="77777777" w:rsidR="00EF0C1A" w:rsidRDefault="00EF0C1A" w:rsidP="00EF0C1A">
      <w:r>
        <w:t>Gelekte vertrouwelijke dossiers geven aan dat het Internationaal Atoomenergie Agentschap (IAEA) ge</w:t>
      </w:r>
      <w:r>
        <w:rPr>
          <w:rFonts w:hint="cs"/>
        </w:rPr>
        <w:t>ï</w:t>
      </w:r>
      <w:r>
        <w:t>nfiltreerd is door een ervaren Britse spion die de sancties tegen Iran claimt. De documenten onderbouwen de beschuldiging van de Islamitische Republiek dat de nucleaire waakhond heimelijk samenspande met haar vijanden .</w:t>
      </w:r>
    </w:p>
    <w:p w14:paraId="63DB5336" w14:textId="77777777" w:rsidR="00EF0C1A" w:rsidRDefault="00EF0C1A" w:rsidP="00EF0C1A"/>
    <w:p w14:paraId="70141861" w14:textId="77777777" w:rsidR="00EF0C1A" w:rsidRDefault="00EF0C1A" w:rsidP="00EF0C1A">
      <w:r>
        <w:t xml:space="preserve">Een beruchte Britse MI6-agent infiltreerde namens Londen het Internationaal Atoomenergie Agentschap (IAEA), zo blijkt uit gelekte documenten die The Grayzone heeft ingezien. De agent, Nicholas </w:t>
      </w:r>
      <w:proofErr w:type="spellStart"/>
      <w:r>
        <w:t>Langman</w:t>
      </w:r>
      <w:proofErr w:type="spellEnd"/>
      <w:r>
        <w:t>, is een ervaren inlichtingenofficier die er trots op is dat hij heeft bijgedragen aan de organisatie van de economische oorlog van het Westen tegen Iran.</w:t>
      </w:r>
    </w:p>
    <w:p w14:paraId="4DF8324E" w14:textId="77777777" w:rsidR="00EF0C1A" w:rsidRDefault="00EF0C1A" w:rsidP="00EF0C1A"/>
    <w:p w14:paraId="45AEB7EC" w14:textId="77777777" w:rsidR="00EF0C1A" w:rsidRDefault="00EF0C1A" w:rsidP="00EF0C1A">
      <w:r>
        <w:t>Langmans identiteit kwam voor het eerst naar boven in journalistieke berichten over zijn rol in het afwenden van beschuldigingen dat de Britse inlichtingendienst een rol had gespeeld bij de dood van prinses Diana. Later werd hij door de Griekse autoriteiten beschuldigd van het toezicht op de ontvoering en marteling van Pakistaanse migranten in Athene.</w:t>
      </w:r>
    </w:p>
    <w:p w14:paraId="5AD2AD8D" w14:textId="77777777" w:rsidR="00EF0C1A" w:rsidRDefault="00EF0C1A" w:rsidP="00EF0C1A"/>
    <w:p w14:paraId="5F58EBBD" w14:textId="77777777" w:rsidR="00EF0C1A" w:rsidRDefault="00EF0C1A" w:rsidP="00EF0C1A">
      <w:r>
        <w:t xml:space="preserve">In beide gevallen vaardigden de Britse autoriteiten censuurbevelen uit die de pers verbood zijn naam te publiceren. Maar Griekse media, die niet aan een dergelijke verplichting onderworpen waren, bevestigden dat </w:t>
      </w:r>
      <w:proofErr w:type="spellStart"/>
      <w:r>
        <w:t>Langman</w:t>
      </w:r>
      <w:proofErr w:type="spellEnd"/>
      <w:r>
        <w:t xml:space="preserve"> een van de MI6-medewerkers was die uit de Britse ambassade in Athene waren verwijderd.</w:t>
      </w:r>
    </w:p>
    <w:p w14:paraId="7158929D" w14:textId="77777777" w:rsidR="00EF0C1A" w:rsidRDefault="00EF0C1A" w:rsidP="00EF0C1A"/>
    <w:p w14:paraId="6DFD92E2" w14:textId="77777777" w:rsidR="00EF0C1A" w:rsidRDefault="00EF0C1A" w:rsidP="00EF0C1A">
      <w:r>
        <w:t xml:space="preserve">Grayzone ontdekte het cv van de Britse agent in een schat aan gelekte documenten die de activiteiten van </w:t>
      </w:r>
      <w:proofErr w:type="spellStart"/>
      <w:r>
        <w:t>Torchlight</w:t>
      </w:r>
      <w:proofErr w:type="spellEnd"/>
      <w:r>
        <w:t>, een productief Brits inlichtingendienstprogramma, beschrijven. De biografie van de al lang actieve MI6-agent onthult dat hij "grote interdepartementale teams leidde om de verspreiding van nucleaire, chemische en biologische wapentechnologie te identificeren en tegen te gaan, onder meer door middel van innovatieve technische middelen en sancties."</w:t>
      </w:r>
    </w:p>
    <w:p w14:paraId="33F8E010" w14:textId="77777777" w:rsidR="00EF0C1A" w:rsidRDefault="00EF0C1A" w:rsidP="00EF0C1A"/>
    <w:p w14:paraId="6DB8984E" w14:textId="77777777" w:rsidR="00EF0C1A" w:rsidRDefault="00EF0C1A" w:rsidP="00EF0C1A">
      <w:r>
        <w:t>De MI6-agent zegt in het bijzonder dat hij "zich heeft ingezet om de verspreiding van massavernietigingswapens (WMD) te voorkomen door... steun aan het IAEA en de Organisatie voor het Verbod op Chemische Wapens [OPCW] en via internationale partnerschappen op hoog niveau."</w:t>
      </w:r>
    </w:p>
    <w:p w14:paraId="5DB7E803" w14:textId="77777777" w:rsidR="00EF0C1A" w:rsidRDefault="00EF0C1A" w:rsidP="00EF0C1A"/>
    <w:p w14:paraId="734CA8B5" w14:textId="77777777" w:rsidR="00EF0C1A" w:rsidRDefault="00EF0C1A" w:rsidP="00EF0C1A">
      <w:r>
        <w:t>Langmans cv vermeldt een belangrijke rol in de organisatie van het Iraanse sanctieregime door "zeer effectieve en wederzijds ondersteunende relaties op te bouwen binnen de overheid en met senior collega's in de Verenigde Staten, Europa, het Midden-Oosten en het Verre Oosten voor strategische doeleinden" tussen 2010 en 2012. In zijn biografie pocht hij dat deze prestatie "het grote diplomatieke succes van de nucleaire deal en de Iraanse sancties mogelijk heeft gemaakt."</w:t>
      </w:r>
    </w:p>
    <w:p w14:paraId="5EF11DFD" w14:textId="77777777" w:rsidR="00EF0C1A" w:rsidRDefault="00EF0C1A" w:rsidP="00EF0C1A"/>
    <w:p w14:paraId="63186506" w14:textId="77777777" w:rsidR="00EF0C1A" w:rsidRDefault="00EF0C1A" w:rsidP="00EF0C1A">
      <w:r>
        <w:t xml:space="preserve">De invloed die </w:t>
      </w:r>
      <w:proofErr w:type="spellStart"/>
      <w:r>
        <w:t>Langman</w:t>
      </w:r>
      <w:proofErr w:type="spellEnd"/>
      <w:r>
        <w:t xml:space="preserve"> naar eigen zeggen op de IAEA uitoefende, versterkt de Iraanse beschuldigingen dat de internationale nucleaire toezichthouder samenspande met het Westen en Isra</w:t>
      </w:r>
      <w:r>
        <w:rPr>
          <w:rFonts w:hint="cs"/>
        </w:rPr>
        <w:t>ë</w:t>
      </w:r>
      <w:r>
        <w:t xml:space="preserve">l om haar soevereiniteit te ondermijnen. De Iraanse regering beweert dat de IAEA de identiteit </w:t>
      </w:r>
      <w:r>
        <w:lastRenderedPageBreak/>
        <w:t>van haar belangrijkste nucleaire wetenschappers aan de Isra</w:t>
      </w:r>
      <w:r>
        <w:rPr>
          <w:rFonts w:hint="cs"/>
        </w:rPr>
        <w:t>ë</w:t>
      </w:r>
      <w:r>
        <w:t>lische inlichtingendienst heeft verstrekt, wat hun moorden mogelijk maakte, en dat zij cruciale informatie aan de Verenigde Staten en Isra</w:t>
      </w:r>
      <w:r>
        <w:rPr>
          <w:rFonts w:hint="cs"/>
        </w:rPr>
        <w:t>ë</w:t>
      </w:r>
      <w:r>
        <w:t>l heeft verstrekt over de nucleaire faciliteiten die zij tijdens hun militaire aanval afgelopen juni hebben gebombardeerd.</w:t>
      </w:r>
    </w:p>
    <w:p w14:paraId="39E88985" w14:textId="77777777" w:rsidR="00EF0C1A" w:rsidRDefault="00EF0C1A" w:rsidP="00EF0C1A"/>
    <w:p w14:paraId="28F09433" w14:textId="77777777" w:rsidR="00EF0C1A" w:rsidRDefault="00EF0C1A" w:rsidP="00EF0C1A">
      <w:r>
        <w:t xml:space="preserve">Op 12 juni publiceerde de IAEA, onder leiding van secretaris-generaal Rafael </w:t>
      </w:r>
      <w:proofErr w:type="spellStart"/>
      <w:r>
        <w:t>Grossi</w:t>
      </w:r>
      <w:proofErr w:type="spellEnd"/>
      <w:r>
        <w:t>, een duidelijk gepolitiseerd rapport waarin twijfelachtige beschuldigingen uit het verleden werden herhaald om Iran te beschuldigen van schending van het Non-Proliferatieverdrag. De volgende dag viel Isra</w:t>
      </w:r>
      <w:r>
        <w:rPr>
          <w:rFonts w:hint="cs"/>
        </w:rPr>
        <w:t>ë</w:t>
      </w:r>
      <w:r>
        <w:t>l het land aan en vermoordde negen kernwetenschappers, talloze hoge militaire functionarissen en honderden burgers.</w:t>
      </w:r>
    </w:p>
    <w:p w14:paraId="30723D0C" w14:textId="77777777" w:rsidR="00EF0C1A" w:rsidRDefault="00EF0C1A" w:rsidP="00EF0C1A"/>
    <w:p w14:paraId="299CCB01" w14:textId="77777777" w:rsidR="00EF0C1A" w:rsidRDefault="00EF0C1A" w:rsidP="00EF0C1A">
      <w:r>
        <w:t xml:space="preserve">De voormalige Iraanse vicevoorzitter voor Strategische Zaken </w:t>
      </w:r>
      <w:proofErr w:type="spellStart"/>
      <w:r>
        <w:t>Javad</w:t>
      </w:r>
      <w:proofErr w:type="spellEnd"/>
      <w:r>
        <w:t xml:space="preserve"> </w:t>
      </w:r>
      <w:proofErr w:type="spellStart"/>
      <w:r>
        <w:t>Zarif</w:t>
      </w:r>
      <w:proofErr w:type="spellEnd"/>
      <w:r>
        <w:t xml:space="preserve"> heeft sindsdien opgeroepen tot het ontslag van IAEA-directeur </w:t>
      </w:r>
      <w:proofErr w:type="spellStart"/>
      <w:r>
        <w:t>Grossi</w:t>
      </w:r>
      <w:proofErr w:type="spellEnd"/>
      <w:r>
        <w:t>. Hij beschuldigt hem ervan "de massamoord op onschuldige mensen in het land aan te moedigen". Op 28 juni verbrak de Iraanse regering de banden met de IAEA en weigerde de inspecteurs ervan het land binnen te laten.</w:t>
      </w:r>
    </w:p>
    <w:p w14:paraId="7F24B070" w14:textId="77777777" w:rsidR="00EF0C1A" w:rsidRDefault="00EF0C1A" w:rsidP="00EF0C1A"/>
    <w:p w14:paraId="3D91B90A" w14:textId="77777777" w:rsidR="00EF0C1A" w:rsidRDefault="00EF0C1A" w:rsidP="00EF0C1A">
      <w:r>
        <w:t xml:space="preserve">Hoewel Iraanse functionarissen mogelijk geen idee hadden dat een mysterieuze figuur als </w:t>
      </w:r>
      <w:proofErr w:type="spellStart"/>
      <w:r>
        <w:t>Langman</w:t>
      </w:r>
      <w:proofErr w:type="spellEnd"/>
      <w:r>
        <w:t xml:space="preserve"> betrokken was bij zaken van het IAEA, zou het voor Teheran waarschijnlijk niet verrassend zijn als de zogenaamde multilaterale instantie door een westerse inlichtingendienst is gecompromitteerd.</w:t>
      </w:r>
    </w:p>
    <w:p w14:paraId="1A749452" w14:textId="77777777" w:rsidR="00EF0C1A" w:rsidRDefault="00EF0C1A" w:rsidP="00EF0C1A"/>
    <w:p w14:paraId="056ABF8C" w14:textId="77777777" w:rsidR="00EF0C1A" w:rsidRDefault="00EF0C1A" w:rsidP="00EF0C1A">
      <w:r>
        <w:t xml:space="preserve">De naam van </w:t>
      </w:r>
      <w:proofErr w:type="spellStart"/>
      <w:r>
        <w:t>Langman</w:t>
      </w:r>
      <w:proofErr w:type="spellEnd"/>
      <w:r>
        <w:t xml:space="preserve"> is onder officieel censuurbevel van het Verenigd Koninkrijk geplaatst</w:t>
      </w:r>
    </w:p>
    <w:p w14:paraId="6B430259" w14:textId="77777777" w:rsidR="00EF0C1A" w:rsidRDefault="00EF0C1A" w:rsidP="00EF0C1A"/>
    <w:p w14:paraId="04BDFBC8" w14:textId="77777777" w:rsidR="00EF0C1A" w:rsidRDefault="00EF0C1A" w:rsidP="00EF0C1A">
      <w:r>
        <w:t xml:space="preserve">In 2016 werd </w:t>
      </w:r>
      <w:proofErr w:type="spellStart"/>
      <w:r>
        <w:t>Langman</w:t>
      </w:r>
      <w:proofErr w:type="spellEnd"/>
      <w:r>
        <w:t xml:space="preserve"> benoemd tot Companion of </w:t>
      </w:r>
      <w:proofErr w:type="spellStart"/>
      <w:r>
        <w:t>the</w:t>
      </w:r>
      <w:proofErr w:type="spellEnd"/>
      <w:r>
        <w:t xml:space="preserve"> Order of St. Michael </w:t>
      </w:r>
      <w:proofErr w:type="spellStart"/>
      <w:r>
        <w:t>and</w:t>
      </w:r>
      <w:proofErr w:type="spellEnd"/>
      <w:r>
        <w:t xml:space="preserve"> St. George, dezelfde titel die de fictieve Britse spion James Bond kreeg. Destijds had de vermeende geheim agent de twijfelachtige eer om twee keer publiekelijk te worden "verbrand" als MI6-agent.</w:t>
      </w:r>
    </w:p>
    <w:p w14:paraId="0770ED6B" w14:textId="77777777" w:rsidR="00EF0C1A" w:rsidRDefault="00EF0C1A" w:rsidP="00EF0C1A"/>
    <w:p w14:paraId="1250D979" w14:textId="77777777" w:rsidR="00EF0C1A" w:rsidRDefault="00EF0C1A" w:rsidP="00EF0C1A">
      <w:r>
        <w:t xml:space="preserve">Ten eerste onthulde journalist Stephen </w:t>
      </w:r>
      <w:proofErr w:type="spellStart"/>
      <w:r>
        <w:t>Dorril</w:t>
      </w:r>
      <w:proofErr w:type="spellEnd"/>
      <w:r>
        <w:t xml:space="preserve"> in 2001 dat </w:t>
      </w:r>
      <w:proofErr w:type="spellStart"/>
      <w:r>
        <w:t>Langman</w:t>
      </w:r>
      <w:proofErr w:type="spellEnd"/>
      <w:r>
        <w:t xml:space="preserve"> slechts enkele weken voor het dodelijke auto-ongeluk van prinses Diana op 31 augustus 1997 in Parijs was aangekomen en dat hij vervolgens werd beschuldigd van het uitvoeren van "informatieoperaties" om wijdverbreide publieke speculaties tegen te gaan dat de Britse inlichtingendienst verantwoordelijk was voor haar dood.</w:t>
      </w:r>
    </w:p>
    <w:p w14:paraId="42B3A1E4" w14:textId="77777777" w:rsidR="00EF0C1A" w:rsidRDefault="00EF0C1A" w:rsidP="00EF0C1A"/>
    <w:p w14:paraId="005684BE" w14:textId="77777777" w:rsidR="00EF0C1A" w:rsidRDefault="00EF0C1A" w:rsidP="00EF0C1A">
      <w:r>
        <w:t>In 2005 werd hij door de Griekse autoriteiten formeel beschuldigd van medeplichtigheid aan de ontvoering en marteling van 28 Pakistanen in Athene. De Pakistanen, allen arbeidsmigranten, werden ervan verdacht contact te hebben gehad met personen die beschuldigd werden van de aanslagen van 7 juli 2005 in Londen.</w:t>
      </w:r>
    </w:p>
    <w:p w14:paraId="122F297E" w14:textId="77777777" w:rsidR="00EF0C1A" w:rsidRDefault="00EF0C1A" w:rsidP="00EF0C1A"/>
    <w:p w14:paraId="365790A8" w14:textId="77777777" w:rsidR="00EF0C1A" w:rsidRDefault="00EF0C1A" w:rsidP="00EF0C1A">
      <w:r>
        <w:t xml:space="preserve">De slachtoffers werden bruut mishandeld en met pistolen tegen hun mond bedreigd, en waren ervan overtuigd dat hun ondervragers Britten waren. Toen de Griekse media </w:t>
      </w:r>
      <w:proofErr w:type="spellStart"/>
      <w:r>
        <w:t>Langman</w:t>
      </w:r>
      <w:proofErr w:type="spellEnd"/>
      <w:r>
        <w:t xml:space="preserve"> benoemden als de MI6-agent die toezicht hield op de marteling van migranten, volgden de Britse media unaniem een ​​overheidsbevel </w:t>
      </w:r>
      <w:r>
        <w:rPr>
          <w:rFonts w:hint="cs"/>
        </w:rPr>
        <w:t>–</w:t>
      </w:r>
      <w:r>
        <w:t xml:space="preserve"> een officieel censuurbevel </w:t>
      </w:r>
      <w:r>
        <w:rPr>
          <w:rFonts w:hint="cs"/>
        </w:rPr>
        <w:t>–</w:t>
      </w:r>
      <w:r>
        <w:t xml:space="preserve"> en hielden ze zijn identiteit geheim tijdens de berichtgeving over het schandaal.</w:t>
      </w:r>
    </w:p>
    <w:p w14:paraId="5855429F" w14:textId="77777777" w:rsidR="00EF0C1A" w:rsidRDefault="00EF0C1A" w:rsidP="00EF0C1A"/>
    <w:p w14:paraId="59E9A5A7" w14:textId="77777777" w:rsidR="00EF0C1A" w:rsidRDefault="00EF0C1A" w:rsidP="00EF0C1A">
      <w:r>
        <w:lastRenderedPageBreak/>
        <w:t xml:space="preserve">Londen ontkende met klem elke Britse betrokkenheid bij de marteling van migranten. De toenmalige minister van Buitenlandse Zaken Jack </w:t>
      </w:r>
      <w:proofErr w:type="spellStart"/>
      <w:r>
        <w:t>Straw</w:t>
      </w:r>
      <w:proofErr w:type="spellEnd"/>
      <w:r>
        <w:t xml:space="preserve"> deed de beschuldiging af als "complete onzin". In januari 2006 gaf Londen echter toe dat MI6-agenten wel degelijk aanwezig waren tijdens de martelingen van de Pakistaanse autoriteiten, hoewel functionarissen volhielden dat de agenten geen actieve rol speelden bij hun arrestaties, ondervragingen of mishandelingen.</w:t>
      </w:r>
    </w:p>
    <w:p w14:paraId="7384D3FA" w14:textId="77777777" w:rsidR="00EF0C1A" w:rsidRDefault="00EF0C1A" w:rsidP="00EF0C1A"/>
    <w:p w14:paraId="49C515A1" w14:textId="77777777" w:rsidR="00EF0C1A" w:rsidRDefault="00EF0C1A" w:rsidP="00EF0C1A">
      <w:r>
        <w:t xml:space="preserve">Na zijn vertrek uit Athene keerde </w:t>
      </w:r>
      <w:proofErr w:type="spellStart"/>
      <w:r>
        <w:t>Langman</w:t>
      </w:r>
      <w:proofErr w:type="spellEnd"/>
      <w:r>
        <w:t xml:space="preserve"> terug naar Londen om leiding te geven aan de Iraanse afdeling van het Britse ministerie van Buitenlandse Zaken. Deze stap onderstreept zijn belang voor de MI6 en suggereert dat de Britse overheid geen gewetensbezwaren had tegen zijn vermeend wrede methoden voor het verzamelen van bewijsmateriaal.</w:t>
      </w:r>
    </w:p>
    <w:p w14:paraId="28DBAC6A" w14:textId="77777777" w:rsidR="00EF0C1A" w:rsidRDefault="00EF0C1A" w:rsidP="00EF0C1A"/>
    <w:p w14:paraId="0E7219B4" w14:textId="77777777" w:rsidR="00EF0C1A" w:rsidRDefault="00EF0C1A" w:rsidP="00EF0C1A">
      <w:r>
        <w:t>Het Britse ministerie van Buitenlandse Zaken werkt nauw samen met de MI6. Agenten van de MI6 gebruiken de geheime dienst als dekmantel, net zoals de CIA dat doet met de diplomatieke posten van het ministerie van Buitenlandse Zaken.</w:t>
      </w:r>
    </w:p>
    <w:p w14:paraId="4A50D4E6" w14:textId="77777777" w:rsidR="00EF0C1A" w:rsidRDefault="00EF0C1A" w:rsidP="00EF0C1A"/>
    <w:p w14:paraId="1A045279" w14:textId="77777777" w:rsidR="00EF0C1A" w:rsidRDefault="00EF0C1A" w:rsidP="00EF0C1A">
      <w:r>
        <w:t>MI6-agent die zich bezighoudt met Iran krijgt de eer voor zijn 'maximale druk'-strategie.</w:t>
      </w:r>
    </w:p>
    <w:p w14:paraId="32DCBA68" w14:textId="77777777" w:rsidR="00EF0C1A" w:rsidRDefault="00EF0C1A" w:rsidP="00EF0C1A"/>
    <w:p w14:paraId="58E80870" w14:textId="77777777" w:rsidR="00EF0C1A" w:rsidRDefault="00EF0C1A" w:rsidP="00EF0C1A">
      <w:r>
        <w:t xml:space="preserve">Terwijl hij van 2006 tot 2008 hoofd was van de Iraanse afdeling van het Ministerie van Buitenlandse Zaken, gaf </w:t>
      </w:r>
      <w:proofErr w:type="spellStart"/>
      <w:r>
        <w:t>Langman</w:t>
      </w:r>
      <w:proofErr w:type="spellEnd"/>
      <w:r>
        <w:t xml:space="preserve"> leiding aan een team dat probeerde 'inzicht te krijgen' in het 'nucleaire programma' van de Iraanse regering.</w:t>
      </w:r>
    </w:p>
    <w:p w14:paraId="589896AA" w14:textId="77777777" w:rsidR="00EF0C1A" w:rsidRDefault="00EF0C1A" w:rsidP="00EF0C1A"/>
    <w:p w14:paraId="70D8D9C3" w14:textId="77777777" w:rsidR="00EF0C1A" w:rsidRDefault="00EF0C1A" w:rsidP="00EF0C1A">
      <w:r>
        <w:t xml:space="preserve">Het is onduidelijk wat deze "overeenkomst" precies inhield. Maar het document stelt duidelijk dat </w:t>
      </w:r>
      <w:proofErr w:type="spellStart"/>
      <w:r>
        <w:t>Langman</w:t>
      </w:r>
      <w:proofErr w:type="spellEnd"/>
      <w:r>
        <w:t xml:space="preserve"> vervolgens "vertrouwen wekte" in deze beoordeling bij "Europese, Amerikaanse en Midden-Oosterse instanties" om "het programma te vertragen en Iran onder druk te zetten om te onderhandelen". De verwijzing naar "Midden-Oosterse instanties" impliceerde sterk de samenwerking van MI6 met de Isra</w:t>
      </w:r>
      <w:r>
        <w:rPr>
          <w:rFonts w:hint="cs"/>
        </w:rPr>
        <w:t>ë</w:t>
      </w:r>
      <w:r>
        <w:t xml:space="preserve">lische inlichtingendienst </w:t>
      </w:r>
      <w:proofErr w:type="spellStart"/>
      <w:r>
        <w:t>Mossad</w:t>
      </w:r>
      <w:proofErr w:type="spellEnd"/>
      <w:r>
        <w:t>.</w:t>
      </w:r>
    </w:p>
    <w:p w14:paraId="4A26FE28" w14:textId="77777777" w:rsidR="00EF0C1A" w:rsidRDefault="00EF0C1A" w:rsidP="00EF0C1A"/>
    <w:p w14:paraId="54F12929" w14:textId="77777777" w:rsidR="00EF0C1A" w:rsidRDefault="00EF0C1A" w:rsidP="00EF0C1A">
      <w:r>
        <w:t>In april 2006 kondigde Teheran aan dat het voor het eerst succesvol uranium had verrijkt, hoewel functionarissen ontkenden dat ze dit voor militaire doeleinden wilden doen. Deze ontwikkeling was mogelijk de aanleiding voor Langmans interventie.</w:t>
      </w:r>
    </w:p>
    <w:p w14:paraId="42C4E190" w14:textId="77777777" w:rsidR="00EF0C1A" w:rsidRDefault="00EF0C1A" w:rsidP="00EF0C1A"/>
    <w:p w14:paraId="160E18B9" w14:textId="77777777" w:rsidR="00EF0C1A" w:rsidRDefault="00EF0C1A" w:rsidP="00EF0C1A">
      <w:r>
        <w:t xml:space="preserve">De Islamitische Republiek heeft elke suggestie verworpen dat het ambities koestert om kernwapens te bezitten. Deze ontkenningen werden bevestigd door een schatting van de Amerikaanse Nationale Inlichtingendienst uit november 2007, waarin "het grote vertrouwen" werd uitgesproken dat Teheran tegen de herfst van 2003 al het onderzoek naar kernwapens had stopgezet. Deze inschatting bleef jarenlang ongewijzigd en werd naar verluidt gedeeld door de </w:t>
      </w:r>
      <w:proofErr w:type="spellStart"/>
      <w:r>
        <w:t>Mossad</w:t>
      </w:r>
      <w:proofErr w:type="spellEnd"/>
      <w:r>
        <w:t>, ondanks de consistente beweringen van Benjamin Netanyahu dat Iran op het punt stond een kernwapen te ontwikkelen.</w:t>
      </w:r>
    </w:p>
    <w:p w14:paraId="35D728A8" w14:textId="77777777" w:rsidR="00EF0C1A" w:rsidRDefault="00EF0C1A" w:rsidP="00EF0C1A"/>
    <w:p w14:paraId="1A3F7865" w14:textId="77777777" w:rsidR="00EF0C1A" w:rsidRDefault="00EF0C1A" w:rsidP="00EF0C1A">
      <w:r>
        <w:t>Langmans IAEA-ondersteuningswerk overlapt met de sancties tegen Iran</w:t>
      </w:r>
    </w:p>
    <w:p w14:paraId="0FFA797C" w14:textId="77777777" w:rsidR="00EF0C1A" w:rsidRDefault="00EF0C1A" w:rsidP="00EF0C1A"/>
    <w:p w14:paraId="171345C4" w14:textId="77777777" w:rsidR="00EF0C1A" w:rsidRDefault="00EF0C1A" w:rsidP="00EF0C1A">
      <w:r>
        <w:lastRenderedPageBreak/>
        <w:t>De houding van internationale regeringen ten opzichte van Iran veranderde abrupt tussen 2010 en 2012. In deze periode voerden westerse staten en intergouvernementele instellingen een reeks zware strafmaatregelen tegen het land in, terwijl Isra</w:t>
      </w:r>
      <w:r>
        <w:rPr>
          <w:rFonts w:hint="cs"/>
        </w:rPr>
        <w:t>ë</w:t>
      </w:r>
      <w:r>
        <w:t>l zijn dodelijke geheime operaties tegen Iraanse kernwetenschappers intensiveerde.</w:t>
      </w:r>
    </w:p>
    <w:p w14:paraId="59684120" w14:textId="77777777" w:rsidR="00EF0C1A" w:rsidRDefault="00EF0C1A" w:rsidP="00EF0C1A"/>
    <w:p w14:paraId="0F974910" w14:textId="77777777" w:rsidR="00EF0C1A" w:rsidRDefault="00EF0C1A" w:rsidP="00EF0C1A">
      <w:r>
        <w:t>Deze periode overlapte Langmans periode bij het Counter-</w:t>
      </w:r>
      <w:proofErr w:type="spellStart"/>
      <w:r>
        <w:t>Proliferation</w:t>
      </w:r>
      <w:proofErr w:type="spellEnd"/>
      <w:r>
        <w:t xml:space="preserve"> Centre van het Britse ministerie van Buitenlandse Zaken. Uit zijn biografie blijkt dat hij deze functie gebruikte om de IAEA en andere aan de VN gelieerde organisaties te be</w:t>
      </w:r>
      <w:r>
        <w:rPr>
          <w:rFonts w:hint="cs"/>
        </w:rPr>
        <w:t>ï</w:t>
      </w:r>
      <w:r>
        <w:t>nvloeden en zo een wereldwijde vijandige campagne tegen Iran te ontketenen.</w:t>
      </w:r>
    </w:p>
    <w:p w14:paraId="39DA9586" w14:textId="77777777" w:rsidR="00EF0C1A" w:rsidRDefault="00EF0C1A" w:rsidP="00EF0C1A"/>
    <w:p w14:paraId="11A6FDB0" w14:textId="77777777" w:rsidR="00EF0C1A" w:rsidRDefault="00EF0C1A" w:rsidP="00EF0C1A">
      <w:r>
        <w:t>In juni 2010 nam de Veiligheidsraad van de Verenigde Naties Resolutie 1929 aan, die de tegoeden van de Iraanse Revolutionaire Garde bevroor en buitenlandse financi</w:t>
      </w:r>
      <w:r>
        <w:rPr>
          <w:rFonts w:hint="cs"/>
        </w:rPr>
        <w:t>ë</w:t>
      </w:r>
      <w:r>
        <w:t xml:space="preserve">le instellingen verbood kantoren in Teheran te openen. Een maand later nam de regering-Obama de Comprehensive Iran </w:t>
      </w:r>
      <w:proofErr w:type="spellStart"/>
      <w:r>
        <w:t>Sanctions</w:t>
      </w:r>
      <w:proofErr w:type="spellEnd"/>
      <w:r>
        <w:t xml:space="preserve">, Accountability </w:t>
      </w:r>
      <w:proofErr w:type="spellStart"/>
      <w:r>
        <w:t>and</w:t>
      </w:r>
      <w:proofErr w:type="spellEnd"/>
      <w:r>
        <w:t xml:space="preserve"> </w:t>
      </w:r>
      <w:proofErr w:type="spellStart"/>
      <w:r>
        <w:t>Divestment</w:t>
      </w:r>
      <w:proofErr w:type="spellEnd"/>
      <w:r>
        <w:t xml:space="preserve"> Act aan. Dit leidde tot een wereldwijde reeks sancties, gekopieerd door de vazallen van Washington, die vaak nog strengere maatregelen oplegden dan die van de VN en de Verenigde Staten.</w:t>
      </w:r>
    </w:p>
    <w:p w14:paraId="4E5F11C4" w14:textId="77777777" w:rsidR="00EF0C1A" w:rsidRDefault="00EF0C1A" w:rsidP="00EF0C1A"/>
    <w:p w14:paraId="30397B53" w14:textId="77777777" w:rsidR="00EF0C1A" w:rsidRDefault="00EF0C1A" w:rsidP="00EF0C1A">
      <w:r>
        <w:t>In maart 2012 stemde de EU unaniem voor het verwijderen van Iraanse banken uit het internationale banknetwerk SWIFT. In oktober legde het blok de zwaarste sancties tot nu toe op, met beperkingen op handel, financi</w:t>
      </w:r>
      <w:r>
        <w:rPr>
          <w:rFonts w:hint="cs"/>
        </w:rPr>
        <w:t>ë</w:t>
      </w:r>
      <w:r>
        <w:t>le diensten, energie en technologie, en een verbod op Europese bedrijven die verzekeringen aanbieden aan Iraanse bedrijven.</w:t>
      </w:r>
    </w:p>
    <w:p w14:paraId="283CE0F1" w14:textId="77777777" w:rsidR="00EF0C1A" w:rsidRDefault="00EF0C1A" w:rsidP="00EF0C1A"/>
    <w:p w14:paraId="428E4376" w14:textId="77777777" w:rsidR="00EF0C1A" w:rsidRDefault="00EF0C1A" w:rsidP="00EF0C1A">
      <w:r>
        <w:t xml:space="preserve">BBC-verslagen over de sancties erkenden dat Europese functionarissen Teheran er slechts van verdachten kernwapens te willen ontwikkelen, maar er was geen concreet bewijs. En achter de schermen claimde MI6-agent </w:t>
      </w:r>
      <w:proofErr w:type="spellStart"/>
      <w:r>
        <w:t>Langman</w:t>
      </w:r>
      <w:proofErr w:type="spellEnd"/>
      <w:r>
        <w:t xml:space="preserve"> de eer voor zijn bijdrage aan het legitimeren van de beschuldigingen tegen Iran.</w:t>
      </w:r>
    </w:p>
    <w:p w14:paraId="66BECB66" w14:textId="77777777" w:rsidR="00EF0C1A" w:rsidRDefault="00EF0C1A" w:rsidP="00EF0C1A"/>
    <w:p w14:paraId="408DF779" w14:textId="77777777" w:rsidR="00EF0C1A" w:rsidRDefault="00EF0C1A" w:rsidP="00EF0C1A">
      <w:r>
        <w:t>Nucleaire deal legt basis voor oorlog</w:t>
      </w:r>
    </w:p>
    <w:p w14:paraId="215BBA9F" w14:textId="77777777" w:rsidR="00EF0C1A" w:rsidRDefault="00EF0C1A" w:rsidP="00EF0C1A"/>
    <w:p w14:paraId="57131B2F" w14:textId="77777777" w:rsidR="00EF0C1A" w:rsidRDefault="00EF0C1A" w:rsidP="00EF0C1A">
      <w:r>
        <w:t>Na de campagne van het Westen van 2010 tot 2012 om Iran te isoleren vanwege zijn vermeende kernwapenprogramma, onderhandelde de regering-Obama in juli 2015 een overeenkomst die bekendstaat als het Joint Comprehensive Plan of Action (JCPOA). Onder de voorwaarden van het JCPOA stemde de Islamitische Republiek ermee in haar nucleaire onderzoeksactiviteiten te beperken in ruil voor sanctieverlichting. In de jaren die volgden, kreeg de IAEA vrijwel onbeperkte toegang tot de nucleaire complexen van Teheran, zogenaamd om te garanderen dat de faciliteiten niet werden gebruikt voor de ontwikkeling van kernwapens.</w:t>
      </w:r>
    </w:p>
    <w:p w14:paraId="1306C779" w14:textId="77777777" w:rsidR="00EF0C1A" w:rsidRDefault="00EF0C1A" w:rsidP="00EF0C1A"/>
    <w:p w14:paraId="061F27EE" w14:textId="77777777" w:rsidR="00EF0C1A" w:rsidRDefault="00EF0C1A" w:rsidP="00EF0C1A">
      <w:r>
        <w:t>Onderweg verzamelden inspecteurs van de IAEA een schat aan informatie over de locaties, waaronder foto's van bewakingscamera's, meetgegevens en documenten. De Iraanse regering beschuldigt het agentschap er sindsdien van dat het Isra</w:t>
      </w:r>
      <w:r>
        <w:rPr>
          <w:rFonts w:hint="cs"/>
        </w:rPr>
        <w:t>ë</w:t>
      </w:r>
      <w:r>
        <w:t xml:space="preserve">l topgeheime profielen van zijn nucleaire wetenschappers heeft verstrekt. Onder hen ook het hoofd van het Iraanse nucleaire programma, </w:t>
      </w:r>
      <w:proofErr w:type="spellStart"/>
      <w:r>
        <w:t>Mohsen</w:t>
      </w:r>
      <w:proofErr w:type="spellEnd"/>
      <w:r>
        <w:t xml:space="preserve"> </w:t>
      </w:r>
      <w:proofErr w:type="spellStart"/>
      <w:r>
        <w:t>Fakrizadeh</w:t>
      </w:r>
      <w:proofErr w:type="spellEnd"/>
      <w:r>
        <w:t xml:space="preserve">, die voor het eerst publiekelijk werd genoemd in een dreigende </w:t>
      </w:r>
      <w:proofErr w:type="spellStart"/>
      <w:r>
        <w:t>PowerPoint-</w:t>
      </w:r>
      <w:r>
        <w:lastRenderedPageBreak/>
        <w:t>presentatie</w:t>
      </w:r>
      <w:proofErr w:type="spellEnd"/>
      <w:r>
        <w:t xml:space="preserve"> uit 2019 van de Isra</w:t>
      </w:r>
      <w:r>
        <w:rPr>
          <w:rFonts w:hint="cs"/>
        </w:rPr>
        <w:t>ë</w:t>
      </w:r>
      <w:r>
        <w:t xml:space="preserve">lische premier Benjamin Netanyahu. Het jaar daarop vermoordde de </w:t>
      </w:r>
      <w:proofErr w:type="spellStart"/>
      <w:r>
        <w:t>Mossad</w:t>
      </w:r>
      <w:proofErr w:type="spellEnd"/>
      <w:r>
        <w:t xml:space="preserve"> </w:t>
      </w:r>
      <w:proofErr w:type="spellStart"/>
      <w:r>
        <w:t>Fakrizadeh</w:t>
      </w:r>
      <w:proofErr w:type="spellEnd"/>
      <w:r>
        <w:t xml:space="preserve"> op klaarlichte dag met een op afstand bestuurbaar machinegeweer.</w:t>
      </w:r>
    </w:p>
    <w:p w14:paraId="744B8710" w14:textId="77777777" w:rsidR="00EF0C1A" w:rsidRDefault="00EF0C1A" w:rsidP="00EF0C1A"/>
    <w:p w14:paraId="10895419" w14:textId="77777777" w:rsidR="00EF0C1A" w:rsidRDefault="00EF0C1A" w:rsidP="00EF0C1A">
      <w:r>
        <w:t xml:space="preserve">Uit interne documenten van het IAEA die afgelopen juni lekten, bleek dat secretaris-generaal Rafael </w:t>
      </w:r>
      <w:proofErr w:type="spellStart"/>
      <w:r>
        <w:t>Grossi</w:t>
      </w:r>
      <w:proofErr w:type="spellEnd"/>
      <w:r>
        <w:t xml:space="preserve"> van het IAEA een veel nauwere band had met Isra</w:t>
      </w:r>
      <w:r>
        <w:rPr>
          <w:rFonts w:hint="cs"/>
        </w:rPr>
        <w:t>ë</w:t>
      </w:r>
      <w:r>
        <w:t>lische functionarissen dan voorheen werd gedacht. Ook werd gesuggereerd dat hij zijn nauwe banden met Tel Aviv gebruikte om zijn huidige positie veilig te stellen.</w:t>
      </w:r>
    </w:p>
    <w:p w14:paraId="7F6BEA1E" w14:textId="77777777" w:rsidR="00EF0C1A" w:rsidRDefault="00EF0C1A" w:rsidP="00EF0C1A"/>
    <w:p w14:paraId="6A017316" w14:textId="77777777" w:rsidR="00EF0C1A" w:rsidRDefault="00EF0C1A" w:rsidP="00EF0C1A">
      <w:r>
        <w:t xml:space="preserve">In een interview op 24 juni met Fox News-oorlogsverslaggever Martha </w:t>
      </w:r>
      <w:proofErr w:type="spellStart"/>
      <w:r>
        <w:t>MacCallum</w:t>
      </w:r>
      <w:proofErr w:type="spellEnd"/>
      <w:r>
        <w:t xml:space="preserve"> ontkende </w:t>
      </w:r>
      <w:proofErr w:type="spellStart"/>
      <w:r>
        <w:t>Grossi</w:t>
      </w:r>
      <w:proofErr w:type="spellEnd"/>
      <w:r>
        <w:t xml:space="preserve"> niet de opruiende bewering dat "400 kilo potentieel verrijkt uranium naar een oude vindplaats in de buurt van Isfahan was gebracht". In plaats daarvan beweerde de directeur van het IAEA: "We hebben geen informatie over de verblijfplaats van dit materiaal."</w:t>
      </w:r>
    </w:p>
    <w:p w14:paraId="54A90C4D" w14:textId="77777777" w:rsidR="00EF0C1A" w:rsidRDefault="00EF0C1A" w:rsidP="00EF0C1A"/>
    <w:p w14:paraId="7449C2BB" w14:textId="77777777" w:rsidR="00EF0C1A" w:rsidRDefault="00EF0C1A" w:rsidP="00EF0C1A">
      <w:r>
        <w:t xml:space="preserve">Lang voordat </w:t>
      </w:r>
      <w:proofErr w:type="spellStart"/>
      <w:r>
        <w:t>Grossi</w:t>
      </w:r>
      <w:proofErr w:type="spellEnd"/>
      <w:r>
        <w:t xml:space="preserve"> met steun van het Westen en Isra</w:t>
      </w:r>
      <w:r>
        <w:rPr>
          <w:rFonts w:hint="cs"/>
        </w:rPr>
        <w:t>ë</w:t>
      </w:r>
      <w:r>
        <w:t>l de top van het IAEA bereikte, lijkt het agentschap te zijn ge</w:t>
      </w:r>
      <w:r>
        <w:rPr>
          <w:rFonts w:hint="cs"/>
        </w:rPr>
        <w:t>ï</w:t>
      </w:r>
      <w:r>
        <w:t>nfiltreerd door een Britse inlichtingenofficier die in zijn biografie de verantwoordelijkheid opeiste voor de economische aanval van het Westen op Iran.</w:t>
      </w:r>
    </w:p>
    <w:p w14:paraId="4CC07B31" w14:textId="77777777" w:rsidR="00EF0C1A" w:rsidRDefault="00EF0C1A" w:rsidP="00EF0C1A"/>
    <w:p w14:paraId="0F42D900" w14:textId="77777777" w:rsidR="00EF0C1A" w:rsidRDefault="00EF0C1A" w:rsidP="00EF0C1A">
      <w:r>
        <w:t xml:space="preserve">Het IAEA heeft niet gereageerd op een e-mail van The Grayzone met het verzoek om opheldering over de relatie met </w:t>
      </w:r>
      <w:proofErr w:type="spellStart"/>
      <w:r>
        <w:t>Langman</w:t>
      </w:r>
      <w:proofErr w:type="spellEnd"/>
      <w:r>
        <w:t>.</w:t>
      </w:r>
    </w:p>
    <w:p w14:paraId="128B9272" w14:textId="77777777" w:rsidR="00EF0C1A" w:rsidRDefault="00EF0C1A" w:rsidP="00EF0C1A"/>
    <w:p w14:paraId="12CE3C61" w14:textId="0F7DD0CC" w:rsidR="00A13ADC" w:rsidRDefault="00EF0C1A" w:rsidP="00EF0C1A">
      <w:r>
        <w:t>Door Kit Klarenberg</w:t>
      </w:r>
      <w:r>
        <w:rPr>
          <w:rFonts w:hint="cs"/>
        </w:rPr>
        <w:t> </w:t>
      </w:r>
      <w:r>
        <w:t xml:space="preserve"> 01.07.25</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C1A"/>
    <w:rsid w:val="00A13ADC"/>
    <w:rsid w:val="00BE0D22"/>
    <w:rsid w:val="00EF0C1A"/>
    <w:rsid w:val="00F27ED5"/>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30468"/>
  <w15:chartTrackingRefBased/>
  <w15:docId w15:val="{1996F114-3283-41A5-9C95-139294081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F0C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F0C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F0C1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F0C1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F0C1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F0C1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F0C1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F0C1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F0C1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0C1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F0C1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F0C1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F0C1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F0C1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F0C1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F0C1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F0C1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F0C1A"/>
    <w:rPr>
      <w:rFonts w:eastAsiaTheme="majorEastAsia" w:cstheme="majorBidi"/>
      <w:color w:val="272727" w:themeColor="text1" w:themeTint="D8"/>
    </w:rPr>
  </w:style>
  <w:style w:type="paragraph" w:styleId="Titel">
    <w:name w:val="Title"/>
    <w:basedOn w:val="Standaard"/>
    <w:next w:val="Standaard"/>
    <w:link w:val="TitelChar"/>
    <w:uiPriority w:val="10"/>
    <w:qFormat/>
    <w:rsid w:val="00EF0C1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F0C1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F0C1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F0C1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F0C1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F0C1A"/>
    <w:rPr>
      <w:i/>
      <w:iCs/>
      <w:color w:val="404040" w:themeColor="text1" w:themeTint="BF"/>
    </w:rPr>
  </w:style>
  <w:style w:type="paragraph" w:styleId="Lijstalinea">
    <w:name w:val="List Paragraph"/>
    <w:basedOn w:val="Standaard"/>
    <w:uiPriority w:val="34"/>
    <w:qFormat/>
    <w:rsid w:val="00EF0C1A"/>
    <w:pPr>
      <w:ind w:left="720"/>
      <w:contextualSpacing/>
    </w:pPr>
  </w:style>
  <w:style w:type="character" w:styleId="Intensievebenadrukking">
    <w:name w:val="Intense Emphasis"/>
    <w:basedOn w:val="Standaardalinea-lettertype"/>
    <w:uiPriority w:val="21"/>
    <w:qFormat/>
    <w:rsid w:val="00EF0C1A"/>
    <w:rPr>
      <w:i/>
      <w:iCs/>
      <w:color w:val="0F4761" w:themeColor="accent1" w:themeShade="BF"/>
    </w:rPr>
  </w:style>
  <w:style w:type="paragraph" w:styleId="Duidelijkcitaat">
    <w:name w:val="Intense Quote"/>
    <w:basedOn w:val="Standaard"/>
    <w:next w:val="Standaard"/>
    <w:link w:val="DuidelijkcitaatChar"/>
    <w:uiPriority w:val="30"/>
    <w:qFormat/>
    <w:rsid w:val="00EF0C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F0C1A"/>
    <w:rPr>
      <w:i/>
      <w:iCs/>
      <w:color w:val="0F4761" w:themeColor="accent1" w:themeShade="BF"/>
    </w:rPr>
  </w:style>
  <w:style w:type="character" w:styleId="Intensieveverwijzing">
    <w:name w:val="Intense Reference"/>
    <w:basedOn w:val="Standaardalinea-lettertype"/>
    <w:uiPriority w:val="32"/>
    <w:qFormat/>
    <w:rsid w:val="00EF0C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1933</Words>
  <Characters>10636</Characters>
  <Application>Microsoft Office Word</Application>
  <DocSecurity>0</DocSecurity>
  <Lines>88</Lines>
  <Paragraphs>25</Paragraphs>
  <ScaleCrop>false</ScaleCrop>
  <Company/>
  <LinksUpToDate>false</LinksUpToDate>
  <CharactersWithSpaces>12544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2025-07-16T19:11:00Z</dcterms:created>
  <dcterms:modified xsi:type="dcterms:W3CDTF">2025-07-16T19:12:00Z</dcterms:modified>
</cp:coreProperties>
</file>