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D8E8E" w14:textId="0CC1F617" w:rsidR="00DE05B1" w:rsidRDefault="00DE05B1" w:rsidP="00DE05B1">
      <w:r>
        <w:t>Van SS</w:t>
      </w:r>
      <w:r>
        <w:t xml:space="preserve"> </w:t>
      </w:r>
      <w:r>
        <w:t>symbool tot brigadegeneraal hoe de NAVO fascisme in Oekra</w:t>
      </w:r>
      <w:r>
        <w:rPr>
          <w:rFonts w:hint="cs"/>
        </w:rPr>
        <w:t>ï</w:t>
      </w:r>
      <w:r>
        <w:t>ne omarmt.</w:t>
      </w:r>
    </w:p>
    <w:p w14:paraId="5E02AA16" w14:textId="77777777" w:rsidR="00DE05B1" w:rsidRDefault="00DE05B1" w:rsidP="00DE05B1">
      <w:r>
        <w:t>22 juli 2026</w:t>
      </w:r>
    </w:p>
    <w:p w14:paraId="2743F94B" w14:textId="77777777" w:rsidR="00DE05B1" w:rsidRDefault="00DE05B1" w:rsidP="00DE05B1">
      <w:r>
        <w:t xml:space="preserve">Op 30 september 2025 ondertekende president </w:t>
      </w:r>
      <w:proofErr w:type="spellStart"/>
      <w:r>
        <w:t>Zelensky</w:t>
      </w:r>
      <w:proofErr w:type="spellEnd"/>
      <w:r>
        <w:t xml:space="preserve"> het decreet dat </w:t>
      </w:r>
      <w:proofErr w:type="spellStart"/>
      <w:r>
        <w:t>Andriy</w:t>
      </w:r>
      <w:proofErr w:type="spellEnd"/>
      <w:r>
        <w:t xml:space="preserve"> </w:t>
      </w:r>
      <w:proofErr w:type="spellStart"/>
      <w:r>
        <w:t>Biletskyi</w:t>
      </w:r>
      <w:proofErr w:type="spellEnd"/>
      <w:r>
        <w:t>, oprichter van het neonazistische Azov-bataljon, bevorderde tot brigadegeneraal. Sindsdien is hij de commandant van het 3e Legerkorps, een elite-eenheid die inmiddels is uitgegroeid tot een formatie van tienduizenden mannen met een eigen ideologische scholing.</w:t>
      </w:r>
    </w:p>
    <w:p w14:paraId="75BF69EA" w14:textId="77777777" w:rsidR="00DE05B1" w:rsidRDefault="00DE05B1" w:rsidP="00DE05B1">
      <w:r>
        <w:t xml:space="preserve">Hoewel zijn benoeming tot brigadegeneraal geen recent nieuws is, blijft zijn groeiende militaire en politieke invloed een onverminderd actueel gevaar. Het is niet uitgesloten dat zijn militaire en politieke invloed in de toekomst verder zal groeien. We zullen deze ontwikkelingen nauwlettend volgen en we plaatsen als opfrisser het artikel </w:t>
      </w:r>
      <w:r>
        <w:rPr>
          <w:rFonts w:hint="cs"/>
        </w:rPr>
        <w:t>”</w:t>
      </w:r>
      <w:r>
        <w:t>Europa heeft zichzelf een beul gecre</w:t>
      </w:r>
      <w:r>
        <w:rPr>
          <w:rFonts w:hint="cs"/>
        </w:rPr>
        <w:t>ë</w:t>
      </w:r>
      <w:r>
        <w:t>erd</w:t>
      </w:r>
      <w:r>
        <w:rPr>
          <w:rFonts w:hint="cs"/>
        </w:rPr>
        <w:t>”</w:t>
      </w:r>
      <w:r>
        <w:t xml:space="preserve">. </w:t>
      </w:r>
    </w:p>
    <w:p w14:paraId="4B4F34A3" w14:textId="77777777" w:rsidR="00DE05B1" w:rsidRDefault="00DE05B1" w:rsidP="00DE05B1">
      <w:r>
        <w:t xml:space="preserve">Azov is geen </w:t>
      </w:r>
      <w:r>
        <w:rPr>
          <w:rFonts w:hint="cs"/>
        </w:rPr>
        <w:t>‘</w:t>
      </w:r>
      <w:r>
        <w:t>marginaal</w:t>
      </w:r>
      <w:r>
        <w:rPr>
          <w:rFonts w:hint="cs"/>
        </w:rPr>
        <w:t>’</w:t>
      </w:r>
      <w:r>
        <w:t xml:space="preserve"> bataljon. Het is een elite-eenheid van tussen de 40.000 en 60.000 man, geschoold op fascistische ideologie, met een uitzonderingspositie in het Oekra</w:t>
      </w:r>
      <w:r>
        <w:rPr>
          <w:rFonts w:hint="cs"/>
        </w:rPr>
        <w:t>ï</w:t>
      </w:r>
      <w:r>
        <w:t xml:space="preserve">ense leger </w:t>
      </w:r>
      <w:r>
        <w:rPr>
          <w:rFonts w:hint="cs"/>
        </w:rPr>
        <w:t>–</w:t>
      </w:r>
      <w:r>
        <w:t xml:space="preserve"> vergelijkbaar met de SS in Nazi-Duitsland. Deze eenheid wordt niet alleen gedoogd, maar actief gesteund en getraind door NAVO-landen.</w:t>
      </w:r>
    </w:p>
    <w:p w14:paraId="38A32A28" w14:textId="77777777" w:rsidR="00DE05B1" w:rsidRDefault="00DE05B1" w:rsidP="00DE05B1">
      <w:r>
        <w:t>De NAVO en haar bondgenoten, waaronder Nederland, hebben deze ontwikkeling niet alleen gefaciliteerd, maar er actief aan bijgedragen. Door de steun aan Oekra</w:t>
      </w:r>
      <w:r>
        <w:rPr>
          <w:rFonts w:hint="cs"/>
        </w:rPr>
        <w:t>ï</w:t>
      </w:r>
      <w:r>
        <w:t>ne, de training van Azov-strijders door NAVO-landen, en de politieke legitimering van fascistische structuren, wordt het fascisme opnieuw een instrument van het imperialisme. De NAVO is de gewapende vuist van een systeem dat fascisme nodig heeft om zijn winsten te beschermen.</w:t>
      </w:r>
    </w:p>
    <w:p w14:paraId="66950B4F" w14:textId="77777777" w:rsidR="00DE05B1" w:rsidRDefault="00DE05B1" w:rsidP="00DE05B1">
      <w:r>
        <w:t>De AFVN roept op tot actie. Een einde aan de NAVO-steun aan fascistische structuren in Oekra</w:t>
      </w:r>
      <w:r>
        <w:rPr>
          <w:rFonts w:hint="cs"/>
        </w:rPr>
        <w:t>ï</w:t>
      </w:r>
      <w:r>
        <w:t>ne. Een veroordeling van deze ontwikkeling door de Nederlandse regering, en een onmiddellijke stop op de levering van wapens aan een leger dat openlijk fascistische elementen omarmt. En wij herinneren aan de beginselen van het Handvest van Neurenberg: fascisme mag nooit weer worden gerehabiliteerd.</w:t>
      </w:r>
    </w:p>
    <w:p w14:paraId="04208A2B" w14:textId="7EDFBA2D" w:rsidR="00A13ADC" w:rsidRDefault="00DE05B1" w:rsidP="00DE05B1">
      <w:r>
        <w:t>Wij kiezen de kant van de slachtoffers, niet van de fascisten. Nederland uit de NAVO. Nooit meer fascisme!</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5B1"/>
    <w:rsid w:val="004F67F1"/>
    <w:rsid w:val="00A13ADC"/>
    <w:rsid w:val="00BE0D22"/>
    <w:rsid w:val="00DE05B1"/>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84B55"/>
  <w15:chartTrackingRefBased/>
  <w15:docId w15:val="{68B32B5C-FB96-4504-B190-43EE3BB6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0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0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05B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05B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05B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05B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05B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05B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05B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05B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05B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05B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05B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05B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05B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05B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05B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05B1"/>
    <w:rPr>
      <w:rFonts w:eastAsiaTheme="majorEastAsia" w:cstheme="majorBidi"/>
      <w:color w:val="272727" w:themeColor="text1" w:themeTint="D8"/>
    </w:rPr>
  </w:style>
  <w:style w:type="paragraph" w:styleId="Titel">
    <w:name w:val="Title"/>
    <w:basedOn w:val="Standaard"/>
    <w:next w:val="Standaard"/>
    <w:link w:val="TitelChar"/>
    <w:uiPriority w:val="10"/>
    <w:qFormat/>
    <w:rsid w:val="00DE05B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05B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05B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05B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05B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05B1"/>
    <w:rPr>
      <w:i/>
      <w:iCs/>
      <w:color w:val="404040" w:themeColor="text1" w:themeTint="BF"/>
    </w:rPr>
  </w:style>
  <w:style w:type="paragraph" w:styleId="Lijstalinea">
    <w:name w:val="List Paragraph"/>
    <w:basedOn w:val="Standaard"/>
    <w:uiPriority w:val="34"/>
    <w:qFormat/>
    <w:rsid w:val="00DE05B1"/>
    <w:pPr>
      <w:ind w:left="720"/>
      <w:contextualSpacing/>
    </w:pPr>
  </w:style>
  <w:style w:type="character" w:styleId="Intensievebenadrukking">
    <w:name w:val="Intense Emphasis"/>
    <w:basedOn w:val="Standaardalinea-lettertype"/>
    <w:uiPriority w:val="21"/>
    <w:qFormat/>
    <w:rsid w:val="00DE05B1"/>
    <w:rPr>
      <w:i/>
      <w:iCs/>
      <w:color w:val="0F4761" w:themeColor="accent1" w:themeShade="BF"/>
    </w:rPr>
  </w:style>
  <w:style w:type="paragraph" w:styleId="Duidelijkcitaat">
    <w:name w:val="Intense Quote"/>
    <w:basedOn w:val="Standaard"/>
    <w:next w:val="Standaard"/>
    <w:link w:val="DuidelijkcitaatChar"/>
    <w:uiPriority w:val="30"/>
    <w:qFormat/>
    <w:rsid w:val="00DE0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05B1"/>
    <w:rPr>
      <w:i/>
      <w:iCs/>
      <w:color w:val="0F4761" w:themeColor="accent1" w:themeShade="BF"/>
    </w:rPr>
  </w:style>
  <w:style w:type="character" w:styleId="Intensieveverwijzing">
    <w:name w:val="Intense Reference"/>
    <w:basedOn w:val="Standaardalinea-lettertype"/>
    <w:uiPriority w:val="32"/>
    <w:qFormat/>
    <w:rsid w:val="00DE05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1759</Characters>
  <Application>Microsoft Office Word</Application>
  <DocSecurity>0</DocSecurity>
  <Lines>14</Lines>
  <Paragraphs>4</Paragraphs>
  <ScaleCrop>false</ScaleCrop>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2026-08-18T19:33:00Z</dcterms:created>
  <dcterms:modified xsi:type="dcterms:W3CDTF">2026-08-18T19:34:00Z</dcterms:modified>
</cp:coreProperties>
</file>