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4ED18" w14:textId="77777777" w:rsidR="001D474A" w:rsidRDefault="001D474A" w:rsidP="001D474A">
      <w:r>
        <w:t xml:space="preserve">Maarschalk </w:t>
      </w:r>
      <w:proofErr w:type="spellStart"/>
      <w:r>
        <w:t>Vasilevski</w:t>
      </w:r>
      <w:proofErr w:type="spellEnd"/>
      <w:r>
        <w:t xml:space="preserve">: </w:t>
      </w:r>
      <w:r>
        <w:rPr>
          <w:rFonts w:hint="cs"/>
        </w:rPr>
        <w:t>„</w:t>
      </w:r>
      <w:r>
        <w:t>Stalin had een verbazingwekkend geheugen</w:t>
      </w:r>
      <w:r>
        <w:rPr>
          <w:rFonts w:hint="cs"/>
        </w:rPr>
        <w:t>”</w:t>
      </w:r>
      <w:r>
        <w:t xml:space="preserve">. </w:t>
      </w:r>
    </w:p>
    <w:p w14:paraId="7938839D" w14:textId="77777777" w:rsidR="001D474A" w:rsidRDefault="001D474A" w:rsidP="001D474A">
      <w:r>
        <w:t xml:space="preserve">Maarschalk </w:t>
      </w:r>
      <w:proofErr w:type="spellStart"/>
      <w:r>
        <w:t>Vasilevski</w:t>
      </w:r>
      <w:proofErr w:type="spellEnd"/>
      <w:r>
        <w:t xml:space="preserve"> bevestigt in zijn memoires dat Stalin een fenomenaal geheugen had. Dit is wat hij schrijft: </w:t>
      </w:r>
    </w:p>
    <w:p w14:paraId="081E0C55" w14:textId="77777777" w:rsidR="001D474A" w:rsidRDefault="001D474A" w:rsidP="001D474A">
      <w:r>
        <w:rPr>
          <w:rFonts w:hint="cs"/>
        </w:rPr>
        <w:t>„</w:t>
      </w:r>
      <w:r>
        <w:t xml:space="preserve">Stalin had een verbazingwekkend goed geheugen. Ik heb nog nooit mensen ontmoet die zich zoveel konden herinneren als hij. Stalin kende niet alleen alle front- en legercommandanten </w:t>
      </w:r>
      <w:r>
        <w:rPr>
          <w:rFonts w:hint="cs"/>
        </w:rPr>
        <w:t>–</w:t>
      </w:r>
      <w:r>
        <w:t xml:space="preserve"> en dat waren er meer dan honderd </w:t>
      </w:r>
      <w:r>
        <w:rPr>
          <w:rFonts w:hint="cs"/>
        </w:rPr>
        <w:t>–</w:t>
      </w:r>
      <w:r>
        <w:t xml:space="preserve"> maar ook sommige korps- en divisiecommandanten, evenals de leidinggevenden van het Volkscommissariaat van Defensie, om nog maar te zwijgen van de leidinggevenden van het centrale en regionale partij- en staatsapparaat. Gedurende de hele oorlog wist I. V. Stalin voortdurend uit het hoofd welke eenheden deel uitmaakten van de strategische reserves en kon hij op elk moment een bepaalde eenheid noemen. </w:t>
      </w:r>
    </w:p>
    <w:p w14:paraId="03CBDABF" w14:textId="77777777" w:rsidR="001D474A" w:rsidRDefault="001D474A" w:rsidP="001D474A">
      <w:r>
        <w:t xml:space="preserve">Ik verwijs naar een klein voorval dat mij enigszins ontzag inboezemde, maar dat in zekere mate het bovenstaande bevestigt. </w:t>
      </w:r>
    </w:p>
    <w:p w14:paraId="3E9377E6" w14:textId="77777777" w:rsidR="001D474A" w:rsidRDefault="001D474A" w:rsidP="001D474A">
      <w:r>
        <w:t xml:space="preserve">Op een avond in november 1941, tijdens de hevigste verdedigingsgevechten om Moskou, merkte Stalin tijdens mijn persoonlijke verslag aan hem over de situatie aan het front dat ik als gevolg van uiterst zwaar werk oververmoeid was geraakt. Hij riep zijn secretaris A. N. </w:t>
      </w:r>
      <w:proofErr w:type="spellStart"/>
      <w:r>
        <w:t>Poskrybysjev</w:t>
      </w:r>
      <w:proofErr w:type="spellEnd"/>
      <w:r>
        <w:t xml:space="preserve"> naar zijn kantoor en vroeg hem onmiddellijk bij het sanatorium </w:t>
      </w:r>
      <w:proofErr w:type="spellStart"/>
      <w:r>
        <w:t>Arkhangelskoye</w:t>
      </w:r>
      <w:proofErr w:type="spellEnd"/>
      <w:r>
        <w:t xml:space="preserve"> na te gaan of </w:t>
      </w:r>
      <w:proofErr w:type="spellStart"/>
      <w:r>
        <w:t>Vasilevski</w:t>
      </w:r>
      <w:proofErr w:type="spellEnd"/>
      <w:r>
        <w:t xml:space="preserve"> daar die nacht een goede rustperiode kon krijgen. Al snel kwam het antwoord dat het sanatorium bereid was mij op te nemen. Stalin gaf mij de opdracht om onmiddellijk na mijn terugkeer bij hem naar het sanatorium te gaan en daar tot de ochtend goed uit te slapen... In de Generale Staf stond de chef van het Hoofdbestuur voor Militaire Gezondheidszorg van het Volkscommissariaat van Defensie, </w:t>
      </w:r>
      <w:proofErr w:type="spellStart"/>
      <w:r>
        <w:t>Efim</w:t>
      </w:r>
      <w:proofErr w:type="spellEnd"/>
      <w:r>
        <w:t xml:space="preserve"> </w:t>
      </w:r>
      <w:proofErr w:type="spellStart"/>
      <w:r>
        <w:t>Ivanovitsj</w:t>
      </w:r>
      <w:proofErr w:type="spellEnd"/>
      <w:r>
        <w:t xml:space="preserve"> </w:t>
      </w:r>
      <w:proofErr w:type="spellStart"/>
      <w:r>
        <w:t>Smirnov</w:t>
      </w:r>
      <w:proofErr w:type="spellEnd"/>
      <w:r>
        <w:t xml:space="preserve">, al op me te wachten. In opdracht van Stalin vertrokken we naar </w:t>
      </w:r>
      <w:proofErr w:type="spellStart"/>
      <w:r>
        <w:t>Arkhangelskoye</w:t>
      </w:r>
      <w:proofErr w:type="spellEnd"/>
      <w:r>
        <w:t xml:space="preserve">. Bij onze aankomst stond het avondeten klaar, maar nog voordat ik aan tafel kon gaan zitten, riep Stalin me al naar de telefoon. Hij vroeg me hem eraan te herinneren waar de </w:t>
      </w:r>
      <w:proofErr w:type="spellStart"/>
      <w:r>
        <w:t>Ivanovo-Voznesenskaja</w:t>
      </w:r>
      <w:proofErr w:type="spellEnd"/>
      <w:r>
        <w:t xml:space="preserve"> Militie-divisie zich bevond. </w:t>
      </w:r>
      <w:r>
        <w:rPr>
          <w:rFonts w:hint="cs"/>
        </w:rPr>
        <w:t>„</w:t>
      </w:r>
      <w:r>
        <w:t>Ik ben het even vergeten</w:t>
      </w:r>
      <w:r>
        <w:rPr>
          <w:rFonts w:hint="cs"/>
        </w:rPr>
        <w:t>“</w:t>
      </w:r>
      <w:r>
        <w:t xml:space="preserve">, voegde hij eraan toe. </w:t>
      </w:r>
    </w:p>
    <w:p w14:paraId="3A6B9A55" w14:textId="77777777" w:rsidR="001D474A" w:rsidRDefault="001D474A" w:rsidP="001D474A">
      <w:r>
        <w:t xml:space="preserve">Ik had in die tijd geen klachten over mijn geheugen, maar aarzelde even </w:t>
      </w:r>
      <w:r>
        <w:rPr>
          <w:rFonts w:hint="cs"/>
        </w:rPr>
        <w:t>–</w:t>
      </w:r>
      <w:r>
        <w:t xml:space="preserve"> de divisie was verplaatst en ik kon niet meteen precies zeggen waar ze zich op dat moment bevond. Stalin wachtte even en zei toen: </w:t>
      </w:r>
      <w:r>
        <w:rPr>
          <w:rFonts w:hint="cs"/>
        </w:rPr>
        <w:t>„</w:t>
      </w:r>
      <w:r>
        <w:t>Ok</w:t>
      </w:r>
      <w:r>
        <w:rPr>
          <w:rFonts w:hint="cs"/>
        </w:rPr>
        <w:t>é</w:t>
      </w:r>
      <w:r>
        <w:t>, laat maar, ik ben het me weer herinnerd</w:t>
      </w:r>
      <w:r>
        <w:rPr>
          <w:rFonts w:hint="cs"/>
        </w:rPr>
        <w:t>“</w:t>
      </w:r>
      <w:r>
        <w:t xml:space="preserve">, en hing op. </w:t>
      </w:r>
    </w:p>
    <w:p w14:paraId="4D0C784F" w14:textId="77777777" w:rsidR="001D474A" w:rsidRDefault="001D474A" w:rsidP="001D474A">
      <w:r>
        <w:t>Zo</w:t>
      </w:r>
      <w:r>
        <w:rPr>
          <w:rFonts w:hint="cs"/>
        </w:rPr>
        <w:t>’</w:t>
      </w:r>
      <w:r>
        <w:t>n geheugen gaf Stalin een voordeel als Opperbevelhebber. Hij had geen voortdurende rapporten nodig, kende de situatie aan de fronten goed, evenals de sterke en zwakke punten van de legeraanvoerders, de mogelijkheden van de industrie om aan de behoeften van de fronten te voldoen, en de voorraden aan wapens, artillerie, tanks, vliegtuigen, munitie en brandstof die het Hoofdkwartier ter beschikking had en die zo noodzakelijk waren voor de troepen; en hij verdeelde deze zelf over de fronten.</w:t>
      </w:r>
      <w:r>
        <w:rPr>
          <w:rFonts w:hint="cs"/>
        </w:rPr>
        <w:t>”</w:t>
      </w:r>
      <w:r>
        <w:t xml:space="preserve"> </w:t>
      </w:r>
    </w:p>
    <w:p w14:paraId="727048D6" w14:textId="77777777" w:rsidR="001D474A" w:rsidRDefault="001D474A" w:rsidP="001D474A">
      <w:r>
        <w:t xml:space="preserve">Verbazingwekkend. En hoewel het onthouden van de namen van honderden mensen op zich niet zo moeilijk lijkt, is het onthouden van een enorme hoeveelheid informatie met dagelijks veranderende technische gegevens echt een fenomenale vaardigheid. Misschien had Stalin van nature al een goed geheugen, maar toch denk ik dat de doorslaggevende factor in de ontwikkeling ervan voortdurende zelfverbetering was, en het dagelijks vele uren lang lezen. </w:t>
      </w:r>
    </w:p>
    <w:p w14:paraId="58A72749" w14:textId="77777777" w:rsidR="001D474A" w:rsidRDefault="001D474A" w:rsidP="001D474A">
      <w:r>
        <w:t xml:space="preserve">Kameraad Stalin was toch wel indrukwekkend. </w:t>
      </w:r>
    </w:p>
    <w:p w14:paraId="38158346" w14:textId="1F9B0AF1" w:rsidR="00A13ADC" w:rsidRDefault="001D474A" w:rsidP="001D474A">
      <w:r>
        <w:t xml:space="preserve">Auteur: </w:t>
      </w:r>
      <w:proofErr w:type="spellStart"/>
      <w:r>
        <w:t>Dmitri</w:t>
      </w:r>
      <w:proofErr w:type="spellEnd"/>
      <w:r>
        <w:t xml:space="preserve"> </w:t>
      </w:r>
      <w:proofErr w:type="spellStart"/>
      <w:r>
        <w:t>Golubov</w:t>
      </w:r>
      <w:proofErr w:type="spellEnd"/>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74A"/>
    <w:rsid w:val="001D474A"/>
    <w:rsid w:val="00A13ADC"/>
    <w:rsid w:val="00BE0D22"/>
    <w:rsid w:val="00E81A79"/>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7A004"/>
  <w15:chartTrackingRefBased/>
  <w15:docId w15:val="{1FD89147-5E8F-4D5B-A525-BA9E3EAB1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4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D4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D474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474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474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474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474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474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474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474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D474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474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474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474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474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474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474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474A"/>
    <w:rPr>
      <w:rFonts w:eastAsiaTheme="majorEastAsia" w:cstheme="majorBidi"/>
      <w:color w:val="272727" w:themeColor="text1" w:themeTint="D8"/>
    </w:rPr>
  </w:style>
  <w:style w:type="paragraph" w:styleId="Titel">
    <w:name w:val="Title"/>
    <w:basedOn w:val="Standaard"/>
    <w:next w:val="Standaard"/>
    <w:link w:val="TitelChar"/>
    <w:uiPriority w:val="10"/>
    <w:qFormat/>
    <w:rsid w:val="001D474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474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474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474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474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474A"/>
    <w:rPr>
      <w:i/>
      <w:iCs/>
      <w:color w:val="404040" w:themeColor="text1" w:themeTint="BF"/>
    </w:rPr>
  </w:style>
  <w:style w:type="paragraph" w:styleId="Lijstalinea">
    <w:name w:val="List Paragraph"/>
    <w:basedOn w:val="Standaard"/>
    <w:uiPriority w:val="34"/>
    <w:qFormat/>
    <w:rsid w:val="001D474A"/>
    <w:pPr>
      <w:ind w:left="720"/>
      <w:contextualSpacing/>
    </w:pPr>
  </w:style>
  <w:style w:type="character" w:styleId="Intensievebenadrukking">
    <w:name w:val="Intense Emphasis"/>
    <w:basedOn w:val="Standaardalinea-lettertype"/>
    <w:uiPriority w:val="21"/>
    <w:qFormat/>
    <w:rsid w:val="001D474A"/>
    <w:rPr>
      <w:i/>
      <w:iCs/>
      <w:color w:val="0F4761" w:themeColor="accent1" w:themeShade="BF"/>
    </w:rPr>
  </w:style>
  <w:style w:type="paragraph" w:styleId="Duidelijkcitaat">
    <w:name w:val="Intense Quote"/>
    <w:basedOn w:val="Standaard"/>
    <w:next w:val="Standaard"/>
    <w:link w:val="DuidelijkcitaatChar"/>
    <w:uiPriority w:val="30"/>
    <w:qFormat/>
    <w:rsid w:val="001D4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474A"/>
    <w:rPr>
      <w:i/>
      <w:iCs/>
      <w:color w:val="0F4761" w:themeColor="accent1" w:themeShade="BF"/>
    </w:rPr>
  </w:style>
  <w:style w:type="character" w:styleId="Intensieveverwijzing">
    <w:name w:val="Intense Reference"/>
    <w:basedOn w:val="Standaardalinea-lettertype"/>
    <w:uiPriority w:val="32"/>
    <w:qFormat/>
    <w:rsid w:val="001D47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516</Words>
  <Characters>2844</Characters>
  <Application>Microsoft Office Word</Application>
  <DocSecurity>0</DocSecurity>
  <Lines>23</Lines>
  <Paragraphs>6</Paragraphs>
  <ScaleCrop>false</ScaleCrop>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2026-08-18T20:23:00Z</dcterms:created>
  <dcterms:modified xsi:type="dcterms:W3CDTF">2026-08-18T20:23:00Z</dcterms:modified>
</cp:coreProperties>
</file>