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FC77D" w14:textId="77777777" w:rsidR="00F544C4" w:rsidRDefault="00F544C4" w:rsidP="00F544C4">
      <w:r>
        <w:t>BOLIVI</w:t>
      </w:r>
      <w:r>
        <w:rPr>
          <w:rFonts w:hint="cs"/>
        </w:rPr>
        <w:t>Ë</w:t>
      </w:r>
      <w:r>
        <w:t xml:space="preserve">: DE GROOTSTE VAKBOND VERRAADT DE BEWEGING, DE REGERING MAAKT DAAR GEBRUIK VAN OM EEN STAATSGREEP TE PROBEREN </w:t>
      </w:r>
    </w:p>
    <w:p w14:paraId="56F4EFFC" w14:textId="77777777" w:rsidR="00F544C4" w:rsidRDefault="00F544C4" w:rsidP="00F544C4">
      <w:r>
        <w:t xml:space="preserve">Gisteren riep het nationale bestuur van de belangrijkste Boliviaanse vakbond, de COB </w:t>
      </w:r>
      <w:r>
        <w:rPr>
          <w:rFonts w:hint="cs"/>
        </w:rPr>
        <w:t>–</w:t>
      </w:r>
      <w:r>
        <w:t xml:space="preserve"> die volgens haar tegenstanders nog maar twee van de negen provincies vertegenwoordigt en die vroeger zeer strijdbaar was </w:t>
      </w:r>
      <w:r>
        <w:rPr>
          <w:rFonts w:hint="cs"/>
        </w:rPr>
        <w:t>–</w:t>
      </w:r>
      <w:r>
        <w:t xml:space="preserve"> op om de strijd te staken en de volksblokkades op te heffen, na 50 dagen, nadat ze een akkoord met de regering had ondertekend dat niets anders bevat dan beloften, zelfs niet de vrijlating van de gevangenen die tijdens deze opstand zijn opgepakt, alleen de bestudering van hun zaken, en zo gaat het met bijvoorbeeld de belofte om de rechtsstaat, de democratie en de vrijheid te respecteren... En amper vier uur na de ondertekening van dit akkoord besloot de regering van Rodrigo Paz voor de tweede keer de noodtoestand af te kondigen, waarbij alle vrijheden werden opgeheven en het leger iedereen, overal en op elk moment zonder enige beperking kon arresteren. </w:t>
      </w:r>
    </w:p>
    <w:p w14:paraId="0DA76DC4" w14:textId="77777777" w:rsidR="00F544C4" w:rsidRDefault="00F544C4" w:rsidP="00F544C4">
      <w:r>
        <w:t xml:space="preserve">Eerder had de regering een premie van 5.000 </w:t>
      </w:r>
      <w:proofErr w:type="spellStart"/>
      <w:r>
        <w:t>bolivianos</w:t>
      </w:r>
      <w:proofErr w:type="spellEnd"/>
      <w:r>
        <w:t xml:space="preserve"> (anderhalf maandsalaris) toegekend aan de mijnbouwsector, 3.500 </w:t>
      </w:r>
      <w:proofErr w:type="spellStart"/>
      <w:r>
        <w:t>bolivianos</w:t>
      </w:r>
      <w:proofErr w:type="spellEnd"/>
      <w:r>
        <w:t xml:space="preserve"> aan de politie (die ruzie had met het leger over de staatsgreep) en 2.500 </w:t>
      </w:r>
      <w:proofErr w:type="spellStart"/>
      <w:r>
        <w:t>bolivianos</w:t>
      </w:r>
      <w:proofErr w:type="spellEnd"/>
      <w:r>
        <w:t xml:space="preserve"> aan de leraren (die al lange tijd in actie waren), terwijl ze onderhandelden over een soortgelijke overeenkomst als die van de COB met de vakbond van vrachtwagenchauffeurs, die zeer actief waren, maar een vakbond die niemand meer vertegenwoordigt.</w:t>
      </w:r>
    </w:p>
    <w:p w14:paraId="6B2ABC29" w14:textId="77777777" w:rsidR="00F544C4" w:rsidRDefault="00F544C4" w:rsidP="00F544C4">
      <w:r>
        <w:t>Vanmorgen verlieten gepantserde voertuigen de kazernes en begonnen het centrum van La Paz te bezetten</w:t>
      </w:r>
      <w:r>
        <w:rPr>
          <w:rFonts w:hint="cs"/>
        </w:rPr>
        <w:t>…</w:t>
      </w:r>
      <w:r>
        <w:t xml:space="preserve"> en kondigde de regering een stijging van de brandstofprijzen aan (de aanleiding voor het ontstaan van de beweging).</w:t>
      </w:r>
    </w:p>
    <w:p w14:paraId="6181676E" w14:textId="77777777" w:rsidR="00F544C4" w:rsidRDefault="00F544C4" w:rsidP="00F544C4">
      <w:r>
        <w:t xml:space="preserve">Van hun kant riepen de Federatie van boerenarbeiders </w:t>
      </w:r>
      <w:proofErr w:type="spellStart"/>
      <w:r>
        <w:t>Tupac</w:t>
      </w:r>
      <w:proofErr w:type="spellEnd"/>
      <w:r>
        <w:t xml:space="preserve"> </w:t>
      </w:r>
      <w:proofErr w:type="spellStart"/>
      <w:r>
        <w:t>Katari</w:t>
      </w:r>
      <w:proofErr w:type="spellEnd"/>
      <w:r>
        <w:t xml:space="preserve"> en de vrouwenfederatie </w:t>
      </w:r>
      <w:proofErr w:type="spellStart"/>
      <w:r>
        <w:t>Bartolina</w:t>
      </w:r>
      <w:proofErr w:type="spellEnd"/>
      <w:r>
        <w:t xml:space="preserve"> </w:t>
      </w:r>
      <w:proofErr w:type="spellStart"/>
      <w:r>
        <w:t>Sisa</w:t>
      </w:r>
      <w:proofErr w:type="spellEnd"/>
      <w:r>
        <w:t xml:space="preserve"> uit de twintig provincies van La Paz, op hetzelfde moment dat de leiding van de COB haar verraad ondertekende, op om de mobilisatie en de blokkades overal voort te zetten en uit te breiden, terwijl een </w:t>
      </w:r>
      <w:proofErr w:type="spellStart"/>
      <w:r>
        <w:t>Cabildo</w:t>
      </w:r>
      <w:proofErr w:type="spellEnd"/>
      <w:r>
        <w:t xml:space="preserve"> (algemene vergadering van directe democratie) in het departement </w:t>
      </w:r>
      <w:proofErr w:type="spellStart"/>
      <w:r>
        <w:t>Murillo</w:t>
      </w:r>
      <w:proofErr w:type="spellEnd"/>
      <w:r>
        <w:t xml:space="preserve"> hetzelfde besluit nam en de Federatie </w:t>
      </w:r>
      <w:proofErr w:type="spellStart"/>
      <w:r>
        <w:t>Mamor</w:t>
      </w:r>
      <w:r>
        <w:rPr>
          <w:rFonts w:hint="cs"/>
        </w:rPr>
        <w:t>é</w:t>
      </w:r>
      <w:proofErr w:type="spellEnd"/>
      <w:r>
        <w:t xml:space="preserve"> </w:t>
      </w:r>
      <w:proofErr w:type="spellStart"/>
      <w:r>
        <w:t>Bulo</w:t>
      </w:r>
      <w:proofErr w:type="spellEnd"/>
      <w:r>
        <w:t xml:space="preserve"> </w:t>
      </w:r>
      <w:proofErr w:type="spellStart"/>
      <w:r>
        <w:t>Bulo</w:t>
      </w:r>
      <w:proofErr w:type="spellEnd"/>
      <w:r>
        <w:t xml:space="preserve"> hetzelfde deed, terwijl men in Villa </w:t>
      </w:r>
      <w:proofErr w:type="spellStart"/>
      <w:r>
        <w:t>Tunari</w:t>
      </w:r>
      <w:proofErr w:type="spellEnd"/>
      <w:r>
        <w:t xml:space="preserve"> (foto), nabij Cochabamba, zijn vastberadenheid toonde om te strijden.</w:t>
      </w:r>
    </w:p>
    <w:p w14:paraId="3C69CE96" w14:textId="77777777" w:rsidR="00F544C4" w:rsidRDefault="00F544C4" w:rsidP="00F544C4">
      <w:r>
        <w:t xml:space="preserve">Dat is de stand van zaken (met een tijdsverschil van 6 uur). </w:t>
      </w:r>
    </w:p>
    <w:p w14:paraId="42273259" w14:textId="77777777" w:rsidR="00F544C4" w:rsidRDefault="00F544C4" w:rsidP="00F544C4">
      <w:r>
        <w:t xml:space="preserve">De regering had enkele dagen geleden al geprobeerd een eerste noodtoestand af te kondigen. Dat mislukte, nadat ze het verzet van de bevolking had getest in San Julian bij Santa Cruz, waar de bevolking militairen, politieagenten en fascistische misdadigers op de vlucht had gejaagd, net als in Cochabamba. Ze probeert het opnieuw, maar heeft er deze keer voor gezorgd de bevolking te verdelen door wat kruimels uit te delen aan de meest strijdbare groepen loontrekkenden (maar niets aan de boeren en inheemse volkeren, die het grootste deel van de strijd vormen) en door de medewerking te verkrijgen van de leiding van de COB, die, terwijl de regering toeslaat, de opstandelingen in bedwang houdt en tegelijkertijd verdeelt. </w:t>
      </w:r>
    </w:p>
    <w:p w14:paraId="74C362B6" w14:textId="77777777" w:rsidR="00F544C4" w:rsidRDefault="00F544C4" w:rsidP="00F544C4">
      <w:r>
        <w:t>Alles zal dus afhangen van het verzet van het volk tegen de machtsgreep. En het zou niet de eerste keer zijn dat in Bolivia een poging tot een machtsgreep uitmondt in een revolutie.</w:t>
      </w:r>
    </w:p>
    <w:p w14:paraId="2CE698EA" w14:textId="06AECCEB" w:rsidR="00A13ADC" w:rsidRDefault="00F544C4" w:rsidP="00F544C4">
      <w:r>
        <w:t xml:space="preserve">(Foto: in Villa </w:t>
      </w:r>
      <w:proofErr w:type="spellStart"/>
      <w:r>
        <w:t>Tunari</w:t>
      </w:r>
      <w:proofErr w:type="spellEnd"/>
      <w:r>
        <w:t xml:space="preserve">, een stad in de provincie </w:t>
      </w:r>
      <w:proofErr w:type="spellStart"/>
      <w:r>
        <w:t>Chapare</w:t>
      </w:r>
      <w:proofErr w:type="spellEnd"/>
      <w:r>
        <w:t xml:space="preserve"> in het departement Cochabamba, maakt men zich klaar om weerstand te bieden).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C4"/>
    <w:rsid w:val="00A13ADC"/>
    <w:rsid w:val="00BE0D22"/>
    <w:rsid w:val="00F544C4"/>
    <w:rsid w:val="00F90E1D"/>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95566"/>
  <w15:chartTrackingRefBased/>
  <w15:docId w15:val="{7BAA9145-CC14-404F-BF3A-5FAFAEC7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54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54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544C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544C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544C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544C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544C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544C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544C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44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544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544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544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544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544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544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544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544C4"/>
    <w:rPr>
      <w:rFonts w:eastAsiaTheme="majorEastAsia" w:cstheme="majorBidi"/>
      <w:color w:val="272727" w:themeColor="text1" w:themeTint="D8"/>
    </w:rPr>
  </w:style>
  <w:style w:type="paragraph" w:styleId="Titel">
    <w:name w:val="Title"/>
    <w:basedOn w:val="Standaard"/>
    <w:next w:val="Standaard"/>
    <w:link w:val="TitelChar"/>
    <w:uiPriority w:val="10"/>
    <w:qFormat/>
    <w:rsid w:val="00F544C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544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544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544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544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544C4"/>
    <w:rPr>
      <w:i/>
      <w:iCs/>
      <w:color w:val="404040" w:themeColor="text1" w:themeTint="BF"/>
    </w:rPr>
  </w:style>
  <w:style w:type="paragraph" w:styleId="Lijstalinea">
    <w:name w:val="List Paragraph"/>
    <w:basedOn w:val="Standaard"/>
    <w:uiPriority w:val="34"/>
    <w:qFormat/>
    <w:rsid w:val="00F544C4"/>
    <w:pPr>
      <w:ind w:left="720"/>
      <w:contextualSpacing/>
    </w:pPr>
  </w:style>
  <w:style w:type="character" w:styleId="Intensievebenadrukking">
    <w:name w:val="Intense Emphasis"/>
    <w:basedOn w:val="Standaardalinea-lettertype"/>
    <w:uiPriority w:val="21"/>
    <w:qFormat/>
    <w:rsid w:val="00F544C4"/>
    <w:rPr>
      <w:i/>
      <w:iCs/>
      <w:color w:val="0F4761" w:themeColor="accent1" w:themeShade="BF"/>
    </w:rPr>
  </w:style>
  <w:style w:type="paragraph" w:styleId="Duidelijkcitaat">
    <w:name w:val="Intense Quote"/>
    <w:basedOn w:val="Standaard"/>
    <w:next w:val="Standaard"/>
    <w:link w:val="DuidelijkcitaatChar"/>
    <w:uiPriority w:val="30"/>
    <w:qFormat/>
    <w:rsid w:val="00F54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544C4"/>
    <w:rPr>
      <w:i/>
      <w:iCs/>
      <w:color w:val="0F4761" w:themeColor="accent1" w:themeShade="BF"/>
    </w:rPr>
  </w:style>
  <w:style w:type="character" w:styleId="Intensieveverwijzing">
    <w:name w:val="Intense Reference"/>
    <w:basedOn w:val="Standaardalinea-lettertype"/>
    <w:uiPriority w:val="32"/>
    <w:qFormat/>
    <w:rsid w:val="00F544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2819</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2026-08-19T09:05:00Z</dcterms:created>
  <dcterms:modified xsi:type="dcterms:W3CDTF">2026-08-19T09:05:00Z</dcterms:modified>
</cp:coreProperties>
</file>