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C0E5" w14:textId="77777777" w:rsidR="009864E3" w:rsidRPr="009864E3" w:rsidRDefault="009864E3" w:rsidP="009864E3">
      <w:pPr>
        <w:rPr>
          <w:i/>
          <w:iCs/>
        </w:rPr>
      </w:pPr>
      <w:r w:rsidRPr="009864E3">
        <w:rPr>
          <w:i/>
          <w:iCs/>
        </w:rPr>
        <w:t>11 JULI 2025</w:t>
      </w:r>
    </w:p>
    <w:p w14:paraId="0BBAE1E5" w14:textId="77777777" w:rsidR="009864E3" w:rsidRPr="009864E3" w:rsidRDefault="009864E3" w:rsidP="009864E3">
      <w:pPr>
        <w:rPr>
          <w:i/>
          <w:iCs/>
        </w:rPr>
      </w:pPr>
      <w:r w:rsidRPr="009864E3">
        <w:rPr>
          <w:i/>
          <w:iCs/>
        </w:rPr>
        <w:t xml:space="preserve">Woordvoerster van het Russische ministerie van Buitenlandse Zaken Maria </w:t>
      </w:r>
      <w:proofErr w:type="spellStart"/>
      <w:r w:rsidRPr="009864E3">
        <w:rPr>
          <w:i/>
          <w:iCs/>
        </w:rPr>
        <w:t>Zakharova</w:t>
      </w:r>
      <w:proofErr w:type="spellEnd"/>
      <w:r w:rsidRPr="009864E3">
        <w:rPr>
          <w:i/>
          <w:iCs/>
        </w:rPr>
        <w:t xml:space="preserve"> geeft commentaar op de daad van vandalisme in het herdenkingscomplex van het voormalige concentratiekamp </w:t>
      </w:r>
      <w:proofErr w:type="spellStart"/>
      <w:r w:rsidRPr="009864E3">
        <w:rPr>
          <w:i/>
          <w:iCs/>
        </w:rPr>
        <w:t>Dachau</w:t>
      </w:r>
      <w:proofErr w:type="spellEnd"/>
    </w:p>
    <w:p w14:paraId="1581973C" w14:textId="1B78B35C" w:rsidR="00A13ADC" w:rsidRPr="009864E3" w:rsidRDefault="009864E3" w:rsidP="009864E3">
      <w:r w:rsidRPr="009864E3">
        <w:rPr>
          <w:i/>
          <w:iCs/>
        </w:rPr>
        <w:t xml:space="preserve">In mei 2025 werden in het kader van de herdenkingsceremonies ter gelegenheid van de 80e verjaardag van de Grote Overwinning kransen neergelegd op de plaats waar in 1941-1942 4.000 Sovjetkrijgsgevangenen door de nazi's werden gefusilleerd. De ceremonie vond plaats op het voormalige SS-schietterrein </w:t>
      </w:r>
      <w:proofErr w:type="spellStart"/>
      <w:r w:rsidRPr="009864E3">
        <w:rPr>
          <w:i/>
          <w:iCs/>
        </w:rPr>
        <w:t>Hebertshausen</w:t>
      </w:r>
      <w:proofErr w:type="spellEnd"/>
      <w:r w:rsidRPr="009864E3">
        <w:rPr>
          <w:i/>
          <w:iCs/>
        </w:rPr>
        <w:t xml:space="preserve"> (onderdeel van het herdenkingsmonument </w:t>
      </w:r>
      <w:proofErr w:type="spellStart"/>
      <w:r w:rsidRPr="009864E3">
        <w:rPr>
          <w:i/>
          <w:iCs/>
        </w:rPr>
        <w:t>Dachau</w:t>
      </w:r>
      <w:proofErr w:type="spellEnd"/>
      <w:r w:rsidRPr="009864E3">
        <w:rPr>
          <w:i/>
          <w:iCs/>
        </w:rPr>
        <w:t>). De kransen werden neergelegd namens de ambassadeur van de Russische Federatie in Duitsland, de consul-generaal van Rusland in Bonn en de consul-generaal van Wit-Rusland in M</w:t>
      </w:r>
      <w:r w:rsidRPr="009864E3">
        <w:rPr>
          <w:rFonts w:hint="cs"/>
          <w:i/>
          <w:iCs/>
        </w:rPr>
        <w:t>ü</w:t>
      </w:r>
      <w:r w:rsidRPr="009864E3">
        <w:rPr>
          <w:i/>
          <w:iCs/>
        </w:rPr>
        <w:t>nchen.</w:t>
      </w:r>
    </w:p>
    <w:sectPr w:rsidR="00A13ADC" w:rsidRPr="0098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D5"/>
    <w:rsid w:val="00063FD2"/>
    <w:rsid w:val="00140D61"/>
    <w:rsid w:val="001F21D5"/>
    <w:rsid w:val="009864E3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A90A"/>
  <w15:chartTrackingRefBased/>
  <w15:docId w15:val="{811AF38D-C9A6-4C54-A4E5-CDD0FD7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1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1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1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1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1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1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1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1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1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1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1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3</cp:revision>
  <dcterms:created xsi:type="dcterms:W3CDTF">2025-07-11T07:32:00Z</dcterms:created>
  <dcterms:modified xsi:type="dcterms:W3CDTF">2025-07-16T18:22:00Z</dcterms:modified>
</cp:coreProperties>
</file>