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CD74" w14:textId="77777777" w:rsidR="00A749B0" w:rsidRDefault="00A749B0" w:rsidP="00A749B0"/>
    <w:p w14:paraId="4F6ADB60" w14:textId="77777777" w:rsidR="00A749B0" w:rsidRDefault="00A749B0" w:rsidP="00A749B0">
      <w:r>
        <w:t>Rusland Lavrov westen feitelijk in oorlog met Rusland</w:t>
      </w:r>
    </w:p>
    <w:p w14:paraId="3CAE8A14" w14:textId="514B438A" w:rsidR="00A749B0" w:rsidRDefault="00A749B0" w:rsidP="00A749B0">
      <w:r>
        <w:t>24 april 2026 om 23.15 uur</w:t>
      </w:r>
    </w:p>
    <w:p w14:paraId="0EF3F94F" w14:textId="77777777" w:rsidR="00A749B0" w:rsidRDefault="00A749B0" w:rsidP="00A749B0">
      <w:r>
        <w:t xml:space="preserve">LAVROV: </w:t>
      </w:r>
      <w:r>
        <w:rPr>
          <w:rFonts w:hint="cs"/>
        </w:rPr>
        <w:t>“</w:t>
      </w:r>
      <w:r>
        <w:t>HET WESTEN HEEFT MET HULP VAN OEKRA</w:t>
      </w:r>
      <w:r>
        <w:rPr>
          <w:rFonts w:hint="cs"/>
        </w:rPr>
        <w:t>Ï</w:t>
      </w:r>
      <w:r>
        <w:t>NE DE OORLOG AAN RUSLAND VERKLAARD</w:t>
      </w:r>
      <w:r>
        <w:rPr>
          <w:rFonts w:hint="cs"/>
        </w:rPr>
        <w:t>”</w:t>
      </w:r>
    </w:p>
    <w:p w14:paraId="40B00F96" w14:textId="77777777" w:rsidR="00A749B0" w:rsidRDefault="00A749B0" w:rsidP="00A749B0">
      <w:r>
        <w:t>Tijdens een bijeenkomst met vertegenwoordigers van Russische ngo's verklaarde de Russische minister van Buitenlandse Zaken, Sergej Lavrov, dat westerse landen feitelijk de oorlog aan Rusland hebben verklaard en Oekra</w:t>
      </w:r>
      <w:r>
        <w:rPr>
          <w:rFonts w:hint="cs"/>
        </w:rPr>
        <w:t>ï</w:t>
      </w:r>
      <w:r>
        <w:t>ne als instrument gebruiken.</w:t>
      </w:r>
    </w:p>
    <w:p w14:paraId="3D52B6B3" w14:textId="77777777" w:rsidR="00A749B0" w:rsidRDefault="00A749B0" w:rsidP="00A749B0">
      <w:r>
        <w:t>Volgens hem is het regime in Kiev niet in staat om zelfstandig te handelen zonder grootschalige westerse steun, waaronder wapenleveringen, inlichtingen en militaire training, meldt TASS.</w:t>
      </w:r>
    </w:p>
    <w:p w14:paraId="2937B643" w14:textId="77777777" w:rsidR="00A749B0" w:rsidRDefault="00A749B0" w:rsidP="00A749B0">
      <w:r>
        <w:t>"Er is een open oorlog tegen ons verklaard," benadrukte de minister van Buitenlandse Zaken. "Het regime in Kiev wordt gebruikt als 'speerpunt'. Maar iedereen weet dat dit 'speerpunt' machteloos is zonder de materi</w:t>
      </w:r>
      <w:r>
        <w:rPr>
          <w:rFonts w:hint="cs"/>
        </w:rPr>
        <w:t>ë</w:t>
      </w:r>
      <w:r>
        <w:t>le steun van westerse wapens."</w:t>
      </w:r>
    </w:p>
    <w:p w14:paraId="5957FBE2" w14:textId="77777777" w:rsidR="00A749B0" w:rsidRDefault="00A749B0" w:rsidP="00A749B0">
      <w:r>
        <w:t>Lavrov merkte ook op dat westerse landen, met name die uit de EU, alles wat Russisch is proberen te demoniseren en openlijk spreken over de voorbereiding op een confrontatie met Rusland in de nabije toekomst.</w:t>
      </w:r>
    </w:p>
    <w:p w14:paraId="1F66FB40" w14:textId="77777777" w:rsidR="00A749B0" w:rsidRDefault="00A749B0" w:rsidP="00A749B0">
      <w:r>
        <w:t>Daarnaast aast verwees Lavrov naar de uitspraak van de Duitse bondskanselierFriedrich Merz, waarin hij de acties van Isra</w:t>
      </w:r>
      <w:r>
        <w:rPr>
          <w:rFonts w:hint="cs"/>
        </w:rPr>
        <w:t>ë</w:t>
      </w:r>
      <w:r>
        <w:t>l in het Midden-Oosten in verband bracht met de belangen van Europese landen.</w:t>
      </w:r>
    </w:p>
    <w:p w14:paraId="4CC17A2D" w14:textId="77777777" w:rsidR="00A749B0" w:rsidRDefault="00A749B0" w:rsidP="00A749B0">
      <w:r>
        <w:t>"Zoals ze zeggen, het kan niet openhartiger," concludeerde het hoofd van het Russische ministerie van Buitenlandse Zaken.</w:t>
      </w:r>
    </w:p>
    <w:p w14:paraId="06AF9C39" w14:textId="3578E578" w:rsidR="00A13ADC" w:rsidRDefault="00A749B0" w:rsidP="00A749B0">
      <w:r>
        <w:t>Lavrov verklaarde eerder dat de reactie van de Duitse autoriteiten op de publicatie door het Russische ministerie van Defensie van een lijst met adressen van dronefabrikanten voor Oekra</w:t>
      </w:r>
      <w:r>
        <w:rPr>
          <w:rFonts w:hint="cs"/>
        </w:rPr>
        <w:t>ï</w:t>
      </w:r>
      <w:r>
        <w:t>ne voor zich spreekt.</w:t>
      </w:r>
      <w:r>
        <w:rPr>
          <w:rFonts w:hint="cs"/>
        </w:rP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B0"/>
    <w:rsid w:val="0031115A"/>
    <w:rsid w:val="00A13ADC"/>
    <w:rsid w:val="00A749B0"/>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1AC7"/>
  <w15:chartTrackingRefBased/>
  <w15:docId w15:val="{48F3A62F-8CB7-4824-BDA7-5DF59063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4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4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49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49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49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4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4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4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4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49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49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49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49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49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4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4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4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49B0"/>
    <w:rPr>
      <w:rFonts w:eastAsiaTheme="majorEastAsia" w:cstheme="majorBidi"/>
      <w:color w:val="272727" w:themeColor="text1" w:themeTint="D8"/>
    </w:rPr>
  </w:style>
  <w:style w:type="paragraph" w:styleId="Titel">
    <w:name w:val="Title"/>
    <w:basedOn w:val="Standaard"/>
    <w:next w:val="Standaard"/>
    <w:link w:val="TitelChar"/>
    <w:uiPriority w:val="10"/>
    <w:qFormat/>
    <w:rsid w:val="00A749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4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4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4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4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49B0"/>
    <w:rPr>
      <w:i/>
      <w:iCs/>
      <w:color w:val="404040" w:themeColor="text1" w:themeTint="BF"/>
    </w:rPr>
  </w:style>
  <w:style w:type="paragraph" w:styleId="Lijstalinea">
    <w:name w:val="List Paragraph"/>
    <w:basedOn w:val="Standaard"/>
    <w:uiPriority w:val="34"/>
    <w:qFormat/>
    <w:rsid w:val="00A749B0"/>
    <w:pPr>
      <w:ind w:left="720"/>
      <w:contextualSpacing/>
    </w:pPr>
  </w:style>
  <w:style w:type="character" w:styleId="Intensievebenadrukking">
    <w:name w:val="Intense Emphasis"/>
    <w:basedOn w:val="Standaardalinea-lettertype"/>
    <w:uiPriority w:val="21"/>
    <w:qFormat/>
    <w:rsid w:val="00A749B0"/>
    <w:rPr>
      <w:i/>
      <w:iCs/>
      <w:color w:val="0F4761" w:themeColor="accent1" w:themeShade="BF"/>
    </w:rPr>
  </w:style>
  <w:style w:type="paragraph" w:styleId="Duidelijkcitaat">
    <w:name w:val="Intense Quote"/>
    <w:basedOn w:val="Standaard"/>
    <w:next w:val="Standaard"/>
    <w:link w:val="DuidelijkcitaatChar"/>
    <w:uiPriority w:val="30"/>
    <w:qFormat/>
    <w:rsid w:val="00A74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49B0"/>
    <w:rPr>
      <w:i/>
      <w:iCs/>
      <w:color w:val="0F4761" w:themeColor="accent1" w:themeShade="BF"/>
    </w:rPr>
  </w:style>
  <w:style w:type="character" w:styleId="Intensieveverwijzing">
    <w:name w:val="Intense Reference"/>
    <w:basedOn w:val="Standaardalinea-lettertype"/>
    <w:uiPriority w:val="32"/>
    <w:qFormat/>
    <w:rsid w:val="00A74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2026-04-28T15:48:00Z</dcterms:created>
  <dcterms:modified xsi:type="dcterms:W3CDTF">2026-04-28T15:49:00Z</dcterms:modified>
</cp:coreProperties>
</file>