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21FAE" w14:textId="48EAFDA8" w:rsidR="00B513DD" w:rsidRDefault="00B513DD" w:rsidP="00B513DD">
      <w:proofErr w:type="spellStart"/>
      <w:r>
        <w:t>Milošević</w:t>
      </w:r>
      <w:proofErr w:type="spellEnd"/>
      <w:r>
        <w:t xml:space="preserve"> 2000 / Realiteit 2025</w:t>
      </w:r>
    </w:p>
    <w:p w14:paraId="6854A57D" w14:textId="77777777" w:rsidR="00B513DD" w:rsidRDefault="00B513DD" w:rsidP="00B513DD">
      <w:proofErr w:type="spellStart"/>
      <w:r>
        <w:t>Milošević</w:t>
      </w:r>
      <w:proofErr w:type="spellEnd"/>
      <w:r>
        <w:t xml:space="preserve"> (2 oktober 2000): "Beste burgers, voor de tweede ronde van de verkiezingen wil ik u op deze manier kennis laten maken met mijn visie op de electorale en politieke situatie in ons land, met name in Servië. Zoals u zelf weet, wordt er al tien jaar lang getracht om het hele Balkanschiereiland onder controle te brengen van bepaalde westerse mogendheden. Een groot deel van die taak is volbracht door in sommige landen marionettenregeringen te installeren, waardoor die landen een beperkte soevereiniteit hebben gekregen of zelfs helemaal geen soevereiniteit meer hebben.</w:t>
      </w:r>
    </w:p>
    <w:p w14:paraId="2C32D18C" w14:textId="77777777" w:rsidR="00B513DD" w:rsidRDefault="00B513DD" w:rsidP="00B513DD">
      <w:r>
        <w:t>Omdat we ons verzetten tegen een dergelijk lot voor ons land, zijn we blootgesteld aan alle druk waaraan mensen in de moderne wereld kunnen worden blootgesteld. Het aantal en de intensiteit van deze druk zijn in de loop van de tijd alleen maar toegenomen. De ervaring die de grootmachten in de tweede helft van de twintigste eeuw hebben opgedaan met het omverwerpen van regeringen, het uitlokken van onrust, het aanstichten van burgeroorlogen, het compromitteren en liquideren van strijders voor nationale vrijheid, het tot de rand van de armoede brengen van staten en volkeren – dat alles is toegepast op ons land en ons volk.</w:t>
      </w:r>
    </w:p>
    <w:p w14:paraId="35997D82" w14:textId="22C96574" w:rsidR="00B513DD" w:rsidRDefault="00B513DD" w:rsidP="00B513DD">
      <w:r>
        <w:t>De gebeurtenissen die voor onze verkiezingen zijn georganiseerd, maken ook deel uit van die georganiseerde jacht op het land en het volk, omdat ons land en ons volk een belemmering vormen voor het vestigen van volledige dominantie op het Balkanschiereiland. Door een regering te vestigen die wordt gesteund, dat wil zeggen geïnstalleerd door de gemeenschap van landen die zijn verenigd in het NAVO-bondgenootschap, zou Joegoslavië onvermijdelijk een land worden waarvan het grondgebied snel zou worden opgedeeld.</w:t>
      </w:r>
    </w:p>
    <w:p w14:paraId="6308AEBA" w14:textId="65729DF1" w:rsidR="00B513DD" w:rsidRDefault="00B513DD" w:rsidP="00B513DD">
      <w:r>
        <w:t xml:space="preserve">"Als onderdeel van dat beleid voor de ontmanteling van Joegoslavië zouden Kosovo en </w:t>
      </w:r>
      <w:proofErr w:type="spellStart"/>
      <w:r>
        <w:t>Metohija</w:t>
      </w:r>
      <w:proofErr w:type="spellEnd"/>
      <w:r>
        <w:t xml:space="preserve"> het eerste slachtoffer zijn. De huidige status ervan zou als wettelijk en definitief worden uitgeroepen. Dat is het eerste deel van Servië waarvan het afstand zou moeten doen, zonder zelfs maar de hoop uit te spreken dat dit deel van zijn grondgebied ooit zou worden teruggegeven.</w:t>
      </w:r>
    </w:p>
    <w:p w14:paraId="03985ECF" w14:textId="77777777" w:rsidR="00B513DD" w:rsidRDefault="00B513DD" w:rsidP="00B513DD">
      <w:r>
        <w:t>Het grondgebied dat de naam Servië zou blijven dragen, zou worden bezet door internationale, Amerikaanse of andere militaire troepen van derden, die dat grondgebied zouden behandelen als een militair oefenterrein en als eigendom dat kan worden verkocht in overeenstemming met de belangen van de macht waarvan het leger daar is gestationeerd. Het Servische volk zou hetzelfde lot ondergaan als de Koerden, met het vooruitzicht dat het sneller zou worden uitgeroeid omdat het minder talrijk is dan de Koerden en omdat zijn bewegingsvrijheid beperkt zou zijn tot een kleiner gebied dan dat waarin de Koerden zich al decennia lang bevinden.</w:t>
      </w:r>
    </w:p>
    <w:p w14:paraId="4DD143A3" w14:textId="67DC55FA" w:rsidR="00B513DD" w:rsidRDefault="00B513DD" w:rsidP="00B513DD">
      <w:r>
        <w:t>Wat Montenegro betreft, zou zijn lot worden overgelaten aan de maffia, waarvan de burgers de spelregels maar al te goed kennen. Elke vorm van ongehoorzaamheid, en vooral elke vorm van verzet tegen de belangen van de maffia, plaatst je op een dodenlijst die elk recht op gratie uitsluit. De nieuwe eigenaars van het staatsgebied van voormalig Joegoslavië, evenals de bezetters van het resterende Servische grondgebied, zouden, gezien de aard van de zaak, terreur uitoefenen over de bevolking van het gebied dat zij bezetten.</w:t>
      </w:r>
    </w:p>
    <w:p w14:paraId="2DA2F262" w14:textId="704BC4A7" w:rsidR="00B513DD" w:rsidRDefault="00B513DD" w:rsidP="00B513DD">
      <w:r w:rsidRPr="00B513DD">
        <w:t>"Een marionettenregering staat dus garant voor geweld, een mogelijke langdurige oorlog, alles behalve vrede. Een van de essentiële taken van een marionettenregering in elk land, ook in het onze, als we er een zouden hebben, is het verlies van identiteit. Landen die van buitenaf worden bestuurd, raken relatief snel hun geschiedenis, hun verleden, hun tradities, hun nationale symbolen, hun gewoonten en vaak zelfs hun eigen literaire taal kwijt. Een op het eerste gezicht onzichtbare, maar zeer efficiënte en meedogenloze selectie van nationale identiteit zou deze reduceren tot enkele nationale gerechten, een incidenteel lied en dans, en de namen van nationale helden die op voedingsmiddelen en cosmetica worden gestempeld.</w:t>
      </w:r>
    </w:p>
    <w:p w14:paraId="6658D433" w14:textId="4EDAFDDB" w:rsidR="0076737D" w:rsidRDefault="0076737D" w:rsidP="00B513DD">
      <w:r>
        <w:rPr>
          <w:noProof/>
        </w:rPr>
        <w:drawing>
          <wp:inline distT="0" distB="0" distL="0" distR="0" wp14:anchorId="372D0319" wp14:editId="772D197D">
            <wp:extent cx="3270250" cy="2103566"/>
            <wp:effectExtent l="0" t="0" r="6350" b="0"/>
            <wp:docPr id="1923161782" name="Afbeelding 3" descr="Afbeelding met persoon, Menselijk gezicht, stropdas, pers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161782" name="Afbeelding 3" descr="Afbeelding met persoon, Menselijk gezicht, stropdas, person&#10;&#10;Door AI gegenereerde inhoud is mogelijk onjui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79054" cy="2109229"/>
                    </a:xfrm>
                    <a:prstGeom prst="rect">
                      <a:avLst/>
                    </a:prstGeom>
                    <a:noFill/>
                    <a:ln>
                      <a:noFill/>
                    </a:ln>
                  </pic:spPr>
                </pic:pic>
              </a:graphicData>
            </a:graphic>
          </wp:inline>
        </w:drawing>
      </w:r>
      <w:r>
        <w:rPr>
          <w:noProof/>
        </w:rPr>
        <w:drawing>
          <wp:inline distT="0" distB="0" distL="0" distR="0" wp14:anchorId="235B4139" wp14:editId="23FEE6C7">
            <wp:extent cx="2368550" cy="2097609"/>
            <wp:effectExtent l="0" t="0" r="0" b="0"/>
            <wp:docPr id="1268480717" name="Afbeelding 4" descr="Afbeelding met persoon, Menselijk gezicht, kleding, pers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480717" name="Afbeelding 4" descr="Afbeelding met persoon, Menselijk gezicht, kleding, person&#10;&#10;Door AI gegenereerde inhoud is mogelijk onjui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3028" cy="2110431"/>
                    </a:xfrm>
                    <a:prstGeom prst="rect">
                      <a:avLst/>
                    </a:prstGeom>
                    <a:noFill/>
                    <a:ln>
                      <a:noFill/>
                    </a:ln>
                  </pic:spPr>
                </pic:pic>
              </a:graphicData>
            </a:graphic>
          </wp:inline>
        </w:drawing>
      </w:r>
      <w:r>
        <w:rPr>
          <w:noProof/>
        </w:rPr>
        <w:drawing>
          <wp:inline distT="0" distB="0" distL="0" distR="0" wp14:anchorId="5F42DAA6" wp14:editId="7A11F350">
            <wp:extent cx="3111500" cy="2095024"/>
            <wp:effectExtent l="0" t="0" r="0" b="635"/>
            <wp:docPr id="804002740" name="Afbeelding 2" descr="Afbeelding met Menselijk gezicht, persoon, kleding, stropda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002740" name="Afbeelding 2" descr="Afbeelding met Menselijk gezicht, persoon, kleding, stropdas&#10;&#10;Door AI gegenereerde inhoud is mogelijk onjui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30847" cy="2108051"/>
                    </a:xfrm>
                    <a:prstGeom prst="rect">
                      <a:avLst/>
                    </a:prstGeom>
                    <a:noFill/>
                    <a:ln>
                      <a:noFill/>
                    </a:ln>
                  </pic:spPr>
                </pic:pic>
              </a:graphicData>
            </a:graphic>
          </wp:inline>
        </w:drawing>
      </w:r>
    </w:p>
    <w:sectPr w:rsidR="007673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3DD"/>
    <w:rsid w:val="0035031C"/>
    <w:rsid w:val="00662C35"/>
    <w:rsid w:val="006C3341"/>
    <w:rsid w:val="0076737D"/>
    <w:rsid w:val="00B513DD"/>
    <w:rsid w:val="00EE03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C3AB0"/>
  <w15:chartTrackingRefBased/>
  <w15:docId w15:val="{66F4AD68-00AF-4042-B929-854958FBA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13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513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513D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13D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513D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513D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13D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13D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13D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13D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513D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513D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513D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513D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513D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13D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13D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13DD"/>
    <w:rPr>
      <w:rFonts w:eastAsiaTheme="majorEastAsia" w:cstheme="majorBidi"/>
      <w:color w:val="272727" w:themeColor="text1" w:themeTint="D8"/>
    </w:rPr>
  </w:style>
  <w:style w:type="paragraph" w:styleId="Titel">
    <w:name w:val="Title"/>
    <w:basedOn w:val="Standaard"/>
    <w:next w:val="Standaard"/>
    <w:link w:val="TitelChar"/>
    <w:uiPriority w:val="10"/>
    <w:qFormat/>
    <w:rsid w:val="00B51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13D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13D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13D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13D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13DD"/>
    <w:rPr>
      <w:i/>
      <w:iCs/>
      <w:color w:val="404040" w:themeColor="text1" w:themeTint="BF"/>
    </w:rPr>
  </w:style>
  <w:style w:type="paragraph" w:styleId="Lijstalinea">
    <w:name w:val="List Paragraph"/>
    <w:basedOn w:val="Standaard"/>
    <w:uiPriority w:val="34"/>
    <w:qFormat/>
    <w:rsid w:val="00B513DD"/>
    <w:pPr>
      <w:ind w:left="720"/>
      <w:contextualSpacing/>
    </w:pPr>
  </w:style>
  <w:style w:type="character" w:styleId="Intensievebenadrukking">
    <w:name w:val="Intense Emphasis"/>
    <w:basedOn w:val="Standaardalinea-lettertype"/>
    <w:uiPriority w:val="21"/>
    <w:qFormat/>
    <w:rsid w:val="00B513DD"/>
    <w:rPr>
      <w:i/>
      <w:iCs/>
      <w:color w:val="0F4761" w:themeColor="accent1" w:themeShade="BF"/>
    </w:rPr>
  </w:style>
  <w:style w:type="paragraph" w:styleId="Duidelijkcitaat">
    <w:name w:val="Intense Quote"/>
    <w:basedOn w:val="Standaard"/>
    <w:next w:val="Standaard"/>
    <w:link w:val="DuidelijkcitaatChar"/>
    <w:uiPriority w:val="30"/>
    <w:qFormat/>
    <w:rsid w:val="00B513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13DD"/>
    <w:rPr>
      <w:i/>
      <w:iCs/>
      <w:color w:val="0F4761" w:themeColor="accent1" w:themeShade="BF"/>
    </w:rPr>
  </w:style>
  <w:style w:type="character" w:styleId="Intensieveverwijzing">
    <w:name w:val="Intense Reference"/>
    <w:basedOn w:val="Standaardalinea-lettertype"/>
    <w:uiPriority w:val="32"/>
    <w:qFormat/>
    <w:rsid w:val="00B513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C540E-99F4-4BB7-B99E-5150BEE70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618</Words>
  <Characters>3400</Characters>
  <Application>Microsoft Office Word</Application>
  <DocSecurity>0</DocSecurity>
  <Lines>28</Lines>
  <Paragraphs>8</Paragraphs>
  <ScaleCrop>false</ScaleCrop>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6</cp:revision>
  <dcterms:created xsi:type="dcterms:W3CDTF">2025-10-04T12:16:00Z</dcterms:created>
  <dcterms:modified xsi:type="dcterms:W3CDTF">2025-10-04T12:25:00Z</dcterms:modified>
</cp:coreProperties>
</file>