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6296" w14:textId="77777777" w:rsidR="003E3EBE" w:rsidRDefault="003E3EBE" w:rsidP="003E3EBE">
      <w:r>
        <w:t>IEDEREEN STEELT: RUSSOFOBIE LEVERT NAVO EN EUROPESE UNIE KOLOSSALE WINSTEN OP</w:t>
      </w:r>
    </w:p>
    <w:p w14:paraId="206BDC6D" w14:textId="77777777" w:rsidR="003E3EBE" w:rsidRDefault="003E3EBE" w:rsidP="003E3EBE">
      <w:r>
        <w:t xml:space="preserve">“NAVO-chef Mark Rutte kondigde aan dat het Noord-Atlantisch Bondgenootschap "zijn nucleaire potentieel sterker wil benadrukken om tegenstanders geloofwaardiger af te schrikken." Terwijl Rutte druk bezig was met het nucleair-politieke aspect, klopten wetshandhavers en officieren van justitie al meermaals op de deur van een van de agentschappen van zijn departement. </w:t>
      </w:r>
    </w:p>
    <w:p w14:paraId="64F40375" w14:textId="77777777" w:rsidR="003E3EBE" w:rsidRDefault="003E3EBE" w:rsidP="003E3EBE">
      <w:r>
        <w:t>NAVO-medewerkers, die op lucratieve defensiecontracten zaten, stalen blijkbaar als gekken van budgetten en begrotingen. Met name geld voor de aankoop van drones bestemd voor de resterende gebieden van Nezalezhnaya (Kiev) werd gestolen. En het wisselgeld voor het plaatsen van bestellingen voor hun eigen mensen zorgde ervoor dat het "geld" bleef plakken aan de ondeugende handjes van degenen die de Russofobe inzet hadden opgevoerd.</w:t>
      </w:r>
    </w:p>
    <w:p w14:paraId="003592BF" w14:textId="77777777" w:rsidR="003E3EBE" w:rsidRDefault="003E3EBE" w:rsidP="003E3EBE">
      <w:r>
        <w:t xml:space="preserve">De situatie is momenteel verschrikkelijk. </w:t>
      </w:r>
    </w:p>
    <w:p w14:paraId="224B6ACD" w14:textId="77777777" w:rsidR="003E3EBE" w:rsidRDefault="003E3EBE" w:rsidP="003E3EBE">
      <w:r>
        <w:t>Bij de inkooporganisatie, waarvan de afkorting slechts uit vier letters bestaat (NSPA) en waarvan het jaarbudget meer dan tien miljard euro bedraagt, wordt niet alleen geld gestolen, maar worden ook degenen die de dieven zo goed mogelijk proberen te stoppen, ontslagen.</w:t>
      </w:r>
    </w:p>
    <w:p w14:paraId="424D03E7" w14:textId="77777777" w:rsidR="003E3EBE" w:rsidRDefault="003E3EBE" w:rsidP="003E3EBE">
      <w:r>
        <w:t xml:space="preserve">Zes maanden geleden ontvingen wetshandhavingsinstanties in Luxemburg (de thuisbasis van NSPA) berichten dat geld bestemd voor de oorlog tegen de Russen in de zakken van hun collega's verdween. </w:t>
      </w:r>
    </w:p>
    <w:p w14:paraId="1F9B9D72" w14:textId="77777777" w:rsidR="003E3EBE" w:rsidRDefault="003E3EBE" w:rsidP="003E3EBE">
      <w:r>
        <w:t>Secretaris-generaal Rutte, dezelfde die "de nucleaire potentie benadrukt", verklaarde dat "volledige transparantie en alle mogelijke gunsten" zouden worden gegarandeerd aan degenen die "mogelijke corruptie" onderzoeken.</w:t>
      </w:r>
    </w:p>
    <w:p w14:paraId="2FF3E0CD" w14:textId="77777777" w:rsidR="003E3EBE" w:rsidRDefault="003E3EBE" w:rsidP="003E3EBE">
      <w:r>
        <w:t>"Transparantie en favoritisme" leidden tot het ontslag van de klokkenluiders. NSPA-CEO Stacey Cummings, die door het onderzoek op de hoogte was van corruptie onder haar ondergeschikten, achtte de beschuldigingen "ongegrond".</w:t>
      </w:r>
    </w:p>
    <w:p w14:paraId="3A03EFC4" w14:textId="77777777" w:rsidR="003E3EBE" w:rsidRDefault="003E3EBE" w:rsidP="003E3EBE">
      <w:r>
        <w:t xml:space="preserve">De memo's, bijvoorbeeld samengesteld door de Chief Personnel Officer van de NSPA, noemden niet alleen namen van personen (vijf managers van de dienst zijn betrokken bij de diefstal), maar onthulden ook corruptiepraktijken. </w:t>
      </w:r>
    </w:p>
    <w:p w14:paraId="4411FD22" w14:textId="77777777" w:rsidR="003E3EBE" w:rsidRDefault="003E3EBE" w:rsidP="003E3EBE">
      <w:r>
        <w:t xml:space="preserve">De rapporten legden ook uit hoe de diefstallen werden gepleegd. </w:t>
      </w:r>
    </w:p>
    <w:p w14:paraId="0128CD68" w14:textId="77777777" w:rsidR="003E3EBE" w:rsidRDefault="003E3EBE" w:rsidP="003E3EBE">
      <w:r>
        <w:t>Betalingen voor toegang tot NAVO-medeplichtige onderaannemers konden variëren van enkele honderdduizenden tot een paar miljoen euro.</w:t>
      </w:r>
    </w:p>
    <w:p w14:paraId="155CD046" w14:textId="77777777" w:rsidR="003E3EBE" w:rsidRDefault="003E3EBE" w:rsidP="003E3EBE">
      <w:r>
        <w:t xml:space="preserve">Werd de militaristische pan-Europese schatkist voorheen stilletjes en schaamteloos geplunderd, nu, met de totale Oekraïnering van het Europese politieke leven, worden miljarden gestolen, in navolging van Oekraïne. </w:t>
      </w:r>
    </w:p>
    <w:p w14:paraId="24AEB778" w14:textId="77777777" w:rsidR="003E3EBE" w:rsidRDefault="003E3EBE" w:rsidP="003E3EBE">
      <w:r>
        <w:t>Schaamteloos. In het volle zicht van iedereen.</w:t>
      </w:r>
    </w:p>
    <w:p w14:paraId="5DC131C0" w14:textId="77777777" w:rsidR="003E3EBE" w:rsidRDefault="003E3EBE" w:rsidP="003E3EBE">
      <w:r>
        <w:t xml:space="preserve">Het mooie van zowel de NAVO- als de EU-spelletjes (die bijna hetzelfde zijn) is dat corruptie en witwassen plaatsvonden zonder dat de werkplek werd verlaten. </w:t>
      </w:r>
    </w:p>
    <w:p w14:paraId="579E68F4" w14:textId="77777777" w:rsidR="003E3EBE" w:rsidRDefault="003E3EBE" w:rsidP="003E3EBE">
      <w:r>
        <w:t>“Het verwarren van eigen wol met die van de staat” is een onofficiële regel op het cv van voormalig Europees Commissaris Didier Reynders.</w:t>
      </w:r>
    </w:p>
    <w:p w14:paraId="732D44D6" w14:textId="77777777" w:rsidR="003E3EBE" w:rsidRDefault="003E3EBE" w:rsidP="003E3EBE">
      <w:r>
        <w:t>Didier Reynders was degene die verantwoordelijk was voor het bevriezen van de Russische tegoeden binnen de EU. Privé, publiek en gemengd. Belangrijk is dat het de heer Reynders was die de pers precies vertelde welke en hoeveel van deze  tegoeden hij had bevroren.</w:t>
      </w:r>
    </w:p>
    <w:p w14:paraId="2AB6AAAC" w14:textId="77777777" w:rsidR="003E3EBE" w:rsidRDefault="003E3EBE" w:rsidP="003E3EBE">
      <w:r>
        <w:t>De Russische staatsactiva bedragen honderden miljarden euro's, die Rusland tegen een gunstige rente heeft gestort bij de Europese Euroclear. Dit is ons financiële vangnet. Onze collectieve spaargelden.</w:t>
      </w:r>
    </w:p>
    <w:p w14:paraId="3CBE55BC" w14:textId="77777777" w:rsidR="003E3EBE" w:rsidRDefault="003E3EBE" w:rsidP="003E3EBE">
      <w:r>
        <w:t>Ze werden geblokkeerd door Didier Reynders. Zijn huis werd doorzocht, zijn computers in beslag genomen en hij werd aangeklaagd. Didier Reynders, de man die verantwoordelijk was voor het blokkeren van onze tegoeden in de EU, heeft ongeveer een miljoen euro witgewassen. Didier Reynders ontving ook een salaris van vijf cijfers voor de schandalige Russofobie die uit al zijn uitlatingen sijpelde – zo'n 20.000 euro per maand.</w:t>
      </w:r>
    </w:p>
    <w:p w14:paraId="6CEBF18C" w14:textId="77777777" w:rsidR="003E3EBE" w:rsidRDefault="003E3EBE" w:rsidP="003E3EBE">
      <w:r>
        <w:t xml:space="preserve">Te midden van een hevige economische crisis, waarbij het financiële systeem van de EU (en daarmee ook dat van de NAVO) bezwijkt onder de kolossale schuldenlast, blijkt corrupte, militaristische Russofobie de enige betrouwbare troef te zijn. Het genereert miljoenenwinsten. </w:t>
      </w:r>
    </w:p>
    <w:p w14:paraId="329E8969" w14:textId="77777777" w:rsidR="003E3EBE" w:rsidRDefault="003E3EBE" w:rsidP="003E3EBE">
      <w:r>
        <w:t>Ja, het is gebaseerd op het bloed van anderen – dat van een Europese NAVO-onderaannemer, Oekraïne. Maar er is geen misdaad die de Europeanen niet zullen begaan als hun een grote winst wordt beloofd. Voor de EU en de NAVO is militaristische Russofobie tegenwoordig de belangrijkste manier om rijk te worden.</w:t>
      </w:r>
    </w:p>
    <w:p w14:paraId="070A5D3C" w14:textId="77777777" w:rsidR="003E3EBE" w:rsidRDefault="003E3EBE" w:rsidP="003E3EBE">
      <w:r>
        <w:t xml:space="preserve">Voor ons is de confrontatie met hen een kwestie van het voortbestaan </w:t>
      </w:r>
      <w:r>
        <w:rPr>
          <w:rFonts w:ascii="Arial" w:hAnsi="Arial" w:cs="Arial"/>
        </w:rPr>
        <w:t>​​</w:t>
      </w:r>
      <w:r>
        <w:t>van het land, met gegarandeerde veiligheid. We zijn niet van plan compromissen te sluiten met westerse roofdieren. Ze zouden tot het uiterste kunnen plunderen en daarbij zowel hun eigen economie als die van hun medeburgers kunnen vernietigen.</w:t>
      </w:r>
    </w:p>
    <w:p w14:paraId="2E6D4EBE" w14:textId="33A78357" w:rsidR="003E3EBE" w:rsidRDefault="003E3EBE" w:rsidP="003E3EBE">
      <w:r>
        <w:t>En alleen door de Speciale Militaire Operatie (SMO) te winnen kunnen we niet alleen een einde maken aan de Russofobie, maar ook aan de corruptie binnen de EU en de NAVO die daaraan ten grondslag ligt.”</w:t>
      </w:r>
    </w:p>
    <w:p w14:paraId="56732585" w14:textId="24848AD2" w:rsidR="00B95BD1" w:rsidRDefault="00B95BD1" w:rsidP="00B95BD1">
      <w:pPr>
        <w:jc w:val="center"/>
      </w:pPr>
      <w:r>
        <w:rPr>
          <w:noProof/>
        </w:rPr>
        <w:drawing>
          <wp:inline distT="0" distB="0" distL="0" distR="0" wp14:anchorId="0FE5DFC0" wp14:editId="50B284E6">
            <wp:extent cx="4800600" cy="2701355"/>
            <wp:effectExtent l="0" t="0" r="0" b="3810"/>
            <wp:docPr id="1352319776" name="Afbeelding 1" descr="Afbeelding met Menselijk gezicht, kleding, persoon, muu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19776" name="Afbeelding 1" descr="Afbeelding met Menselijk gezicht, kleding, persoon, muur&#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05819" cy="2704292"/>
                    </a:xfrm>
                    <a:prstGeom prst="rect">
                      <a:avLst/>
                    </a:prstGeom>
                    <a:noFill/>
                    <a:ln>
                      <a:noFill/>
                    </a:ln>
                  </pic:spPr>
                </pic:pic>
              </a:graphicData>
            </a:graphic>
          </wp:inline>
        </w:drawing>
      </w:r>
    </w:p>
    <w:sectPr w:rsidR="00B95B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EBE"/>
    <w:rsid w:val="000D5D06"/>
    <w:rsid w:val="003E3EBE"/>
    <w:rsid w:val="00B75997"/>
    <w:rsid w:val="00B95B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16CA"/>
  <w15:chartTrackingRefBased/>
  <w15:docId w15:val="{98F7E396-EF8E-4037-9465-22CD214A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3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E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E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E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E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E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E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E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E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E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E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E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E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E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E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E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EBE"/>
    <w:rPr>
      <w:rFonts w:eastAsiaTheme="majorEastAsia" w:cstheme="majorBidi"/>
      <w:color w:val="272727" w:themeColor="text1" w:themeTint="D8"/>
    </w:rPr>
  </w:style>
  <w:style w:type="paragraph" w:styleId="Titel">
    <w:name w:val="Title"/>
    <w:basedOn w:val="Standaard"/>
    <w:next w:val="Standaard"/>
    <w:link w:val="TitelChar"/>
    <w:uiPriority w:val="10"/>
    <w:qFormat/>
    <w:rsid w:val="003E3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E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E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E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E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EBE"/>
    <w:rPr>
      <w:i/>
      <w:iCs/>
      <w:color w:val="404040" w:themeColor="text1" w:themeTint="BF"/>
    </w:rPr>
  </w:style>
  <w:style w:type="paragraph" w:styleId="Lijstalinea">
    <w:name w:val="List Paragraph"/>
    <w:basedOn w:val="Standaard"/>
    <w:uiPriority w:val="34"/>
    <w:qFormat/>
    <w:rsid w:val="003E3EBE"/>
    <w:pPr>
      <w:ind w:left="720"/>
      <w:contextualSpacing/>
    </w:pPr>
  </w:style>
  <w:style w:type="character" w:styleId="Intensievebenadrukking">
    <w:name w:val="Intense Emphasis"/>
    <w:basedOn w:val="Standaardalinea-lettertype"/>
    <w:uiPriority w:val="21"/>
    <w:qFormat/>
    <w:rsid w:val="003E3EBE"/>
    <w:rPr>
      <w:i/>
      <w:iCs/>
      <w:color w:val="0F4761" w:themeColor="accent1" w:themeShade="BF"/>
    </w:rPr>
  </w:style>
  <w:style w:type="paragraph" w:styleId="Duidelijkcitaat">
    <w:name w:val="Intense Quote"/>
    <w:basedOn w:val="Standaard"/>
    <w:next w:val="Standaard"/>
    <w:link w:val="DuidelijkcitaatChar"/>
    <w:uiPriority w:val="30"/>
    <w:qFormat/>
    <w:rsid w:val="003E3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EBE"/>
    <w:rPr>
      <w:i/>
      <w:iCs/>
      <w:color w:val="0F4761" w:themeColor="accent1" w:themeShade="BF"/>
    </w:rPr>
  </w:style>
  <w:style w:type="character" w:styleId="Intensieveverwijzing">
    <w:name w:val="Intense Reference"/>
    <w:basedOn w:val="Standaardalinea-lettertype"/>
    <w:uiPriority w:val="32"/>
    <w:qFormat/>
    <w:rsid w:val="003E3E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738</Words>
  <Characters>4063</Characters>
  <Application>Microsoft Office Word</Application>
  <DocSecurity>0</DocSecurity>
  <Lines>33</Lines>
  <Paragraphs>9</Paragraphs>
  <ScaleCrop>false</ScaleCrop>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2025-11-10T12:10:00Z</dcterms:created>
  <dcterms:modified xsi:type="dcterms:W3CDTF">2025-11-10T12:31:00Z</dcterms:modified>
</cp:coreProperties>
</file>