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24C79" w14:textId="77777777" w:rsidR="001E4725" w:rsidRDefault="001E4725" w:rsidP="001E4725">
      <w:r>
        <w:t>17 OKTOBER 1961: EEN TRIESTE VERJAARDAG VAN EEN VERGETEN BLOEDBAD IN HET HART VAN EUROPA</w:t>
      </w:r>
    </w:p>
    <w:p w14:paraId="0E8C9A0C" w14:textId="77777777" w:rsidR="001E4725" w:rsidRDefault="001E4725" w:rsidP="001E4725">
      <w:r>
        <w:rPr>
          <w:rFonts w:hint="cs"/>
        </w:rPr>
        <w:t>“</w:t>
      </w:r>
      <w:r>
        <w:t>17 oktober 1961, Parijs: een Algerijnse demonstratie, een koloniaal bloedbad</w:t>
      </w:r>
      <w:r>
        <w:rPr>
          <w:rFonts w:hint="cs"/>
        </w:rPr>
        <w:t>…”</w:t>
      </w:r>
    </w:p>
    <w:p w14:paraId="42FE7AE7" w14:textId="77777777" w:rsidR="001E4725" w:rsidRDefault="001E4725" w:rsidP="001E4725">
      <w:r>
        <w:t xml:space="preserve">(Foto: </w:t>
      </w:r>
      <w:r>
        <w:rPr>
          <w:rFonts w:hint="cs"/>
        </w:rPr>
        <w:t>“</w:t>
      </w:r>
      <w:proofErr w:type="spellStart"/>
      <w:r>
        <w:t>Ici</w:t>
      </w:r>
      <w:proofErr w:type="spellEnd"/>
      <w:r>
        <w:t xml:space="preserve">, on </w:t>
      </w:r>
      <w:proofErr w:type="spellStart"/>
      <w:r>
        <w:t>noie</w:t>
      </w:r>
      <w:proofErr w:type="spellEnd"/>
      <w:r>
        <w:t xml:space="preserve"> les </w:t>
      </w:r>
      <w:proofErr w:type="spellStart"/>
      <w:r>
        <w:t>Alg</w:t>
      </w:r>
      <w:r>
        <w:rPr>
          <w:rFonts w:hint="cs"/>
        </w:rPr>
        <w:t>é</w:t>
      </w:r>
      <w:r>
        <w:t>riens</w:t>
      </w:r>
      <w:proofErr w:type="spellEnd"/>
      <w:r>
        <w:rPr>
          <w:rFonts w:hint="cs"/>
        </w:rPr>
        <w:t>”</w:t>
      </w:r>
      <w:r>
        <w:t xml:space="preserve"> - </w:t>
      </w:r>
      <w:r>
        <w:rPr>
          <w:rFonts w:hint="cs"/>
        </w:rPr>
        <w:t>“</w:t>
      </w:r>
      <w:r>
        <w:t>Hier verdrinkt men Algerijnen</w:t>
      </w:r>
      <w:r>
        <w:rPr>
          <w:rFonts w:hint="cs"/>
        </w:rPr>
        <w:t>”</w:t>
      </w:r>
      <w:r>
        <w:t>)</w:t>
      </w:r>
    </w:p>
    <w:p w14:paraId="37BDC0C4" w14:textId="77777777" w:rsidR="001E4725" w:rsidRDefault="001E4725" w:rsidP="001E4725">
      <w:r>
        <w:rPr>
          <w:rFonts w:hint="cs"/>
        </w:rPr>
        <w:t>“</w:t>
      </w:r>
      <w:r>
        <w:t>Bij spoorwegovergangen in Frankrijk zie je vaak een waarschuwingsbord. Op het bord staat: "E</w:t>
      </w:r>
      <w:r>
        <w:rPr>
          <w:rFonts w:hint="cs"/>
        </w:rPr>
        <w:t>é</w:t>
      </w:r>
      <w:r>
        <w:t>n trein kan een andere verbergen." In de geschiedenis van het verzet tegen de Franse oorlog in Algerije kan een soortgelijke uitdrukking worden gebruikt: "E</w:t>
      </w:r>
      <w:r>
        <w:rPr>
          <w:rFonts w:hint="cs"/>
        </w:rPr>
        <w:t>é</w:t>
      </w:r>
      <w:r>
        <w:t xml:space="preserve">n bloedbad kan een ander verbergen." </w:t>
      </w:r>
    </w:p>
    <w:p w14:paraId="0598F8AC" w14:textId="77777777" w:rsidR="001E4725" w:rsidRDefault="001E4725" w:rsidP="001E4725">
      <w:r>
        <w:t>_______</w:t>
      </w:r>
    </w:p>
    <w:p w14:paraId="58888D50" w14:textId="77777777" w:rsidR="001E4725" w:rsidRDefault="001E4725" w:rsidP="001E4725">
      <w:r>
        <w:t>De herinnering aan het bloedbad van Parijs in 1961, waarbij maar liefst 400 demonstranten werden gedood en in de Seine werden gegooid omdat ze de Onafhankelijkheidsoorlog in Algerije steunden, leeft na 60 jaar nog steeds voort.</w:t>
      </w:r>
    </w:p>
    <w:p w14:paraId="09A22410" w14:textId="77777777" w:rsidR="001E4725" w:rsidRDefault="001E4725" w:rsidP="001E4725">
      <w:r>
        <w:t>Ondanks de inspanningen van de nabestaanden van de slachtoffers probeerde Frankrijk de omvang van het bloedbad 37 jaar lang te verbergen en kondigde het in 1998 aan dat er slechts 40 mensen waren omgekomen tijdens de protesten.</w:t>
      </w:r>
    </w:p>
    <w:p w14:paraId="2C4E1FCD" w14:textId="77777777" w:rsidR="001E4725" w:rsidRDefault="001E4725" w:rsidP="001E4725">
      <w:r>
        <w:t>Veertig jaar na het bloedbad plaatste de burgemeester van Parijs op 17 oktober 2001 een gedenkplaat op de Pont Saint-Michel ter nagedachtenis aan het bloedbad.</w:t>
      </w:r>
    </w:p>
    <w:p w14:paraId="4C26D8D5" w14:textId="77777777" w:rsidR="001E4725" w:rsidRDefault="001E4725" w:rsidP="001E4725">
      <w:r>
        <w:t>Op 6 oktober 1961 werd een avondklok ingesteld voor Algerijnen die in en rond Parijs woonden.</w:t>
      </w:r>
    </w:p>
    <w:p w14:paraId="095949A9" w14:textId="77777777" w:rsidR="001E4725" w:rsidRDefault="001E4725" w:rsidP="001E4725">
      <w:r>
        <w:t xml:space="preserve">Bijna 30.000 Algerijnen, die op 17 oktober de straat op gingen om de onafhankelijkheidsstrijd te steunen, organiseerden een vreedzame demonstratie, maar de politie viel de demonstranten aan in opdracht van het hoofd van de Parijse politie, Maurice </w:t>
      </w:r>
      <w:proofErr w:type="spellStart"/>
      <w:r>
        <w:t>Papon</w:t>
      </w:r>
      <w:proofErr w:type="spellEnd"/>
      <w:r>
        <w:t>.</w:t>
      </w:r>
    </w:p>
    <w:p w14:paraId="416B898C" w14:textId="77777777" w:rsidR="001E4725" w:rsidRDefault="001E4725" w:rsidP="001E4725">
      <w:r>
        <w:t>(</w:t>
      </w:r>
      <w:proofErr w:type="spellStart"/>
      <w:r>
        <w:t>Papon</w:t>
      </w:r>
      <w:proofErr w:type="spellEnd"/>
      <w:r>
        <w:t xml:space="preserve"> stond bekend om zijn activiteiten tijdens de Tweede Wereldoorlog, toen hij deelnam aan de deportatie van meer dan 1600 Joden. Hij diende ook het departement </w:t>
      </w:r>
      <w:proofErr w:type="spellStart"/>
      <w:r>
        <w:t>Constantinois</w:t>
      </w:r>
      <w:proofErr w:type="spellEnd"/>
      <w:r>
        <w:t xml:space="preserve"> in Algerije tijdens de Algerijnse Onafhankelijkheidsoorlog en werd later hoofd van de Parijse politie).</w:t>
      </w:r>
    </w:p>
    <w:p w14:paraId="55889FB1" w14:textId="77777777" w:rsidR="001E4725" w:rsidRDefault="001E4725" w:rsidP="001E4725">
      <w:r>
        <w:t>Duizenden mensen raakten gewond en 14.000 werden gearresteerd tijdens de protesten. Hoewel er geen officieel dodental werd bekendgemaakt, schatten getuigen dat bijna 400 Algerijnen door de politie werden neergeschoten en dat sommigen van hen gewond in de Seine werden gegooid.</w:t>
      </w:r>
    </w:p>
    <w:p w14:paraId="75632F5A" w14:textId="77777777" w:rsidR="001E4725" w:rsidRDefault="001E4725" w:rsidP="001E4725">
      <w:r>
        <w:t>Getuigen meldden dat er ook demonstranten om het leven zijn gekomen in de tuin van het Parijse politiebureau of in metrostations.</w:t>
      </w:r>
    </w:p>
    <w:p w14:paraId="791C78AB" w14:textId="77777777" w:rsidR="001E4725" w:rsidRDefault="001E4725" w:rsidP="001E4725">
      <w:r>
        <w:t xml:space="preserve">Nadat Frankrijk in 1998 had aangekondigd dat er slechts 40 mensen waren omgekomen bij de demonstraties, won historicus Jean-Luc </w:t>
      </w:r>
      <w:proofErr w:type="spellStart"/>
      <w:r>
        <w:t>Einaudi</w:t>
      </w:r>
      <w:proofErr w:type="spellEnd"/>
      <w:r>
        <w:t xml:space="preserve"> in 1999 een rechtszaak tegen </w:t>
      </w:r>
      <w:proofErr w:type="spellStart"/>
      <w:r>
        <w:t>Papon</w:t>
      </w:r>
      <w:proofErr w:type="spellEnd"/>
      <w:r>
        <w:t>, die opdracht had gegeven tot ingrijpen tijdens de demonstratie.</w:t>
      </w:r>
    </w:p>
    <w:p w14:paraId="544E2464" w14:textId="77777777" w:rsidR="001E4725" w:rsidRDefault="001E4725" w:rsidP="001E4725">
      <w:r>
        <w:t>Hoewel officieel is vastgesteld dat het bloedbad opzettelijk was, wordt het incident in Frankrijk door offici</w:t>
      </w:r>
      <w:r>
        <w:rPr>
          <w:rFonts w:hint="cs"/>
        </w:rPr>
        <w:t>ë</w:t>
      </w:r>
      <w:r>
        <w:t>le instanties en bestuurders nog steeds als taboe beschouwd.</w:t>
      </w:r>
    </w:p>
    <w:p w14:paraId="54D6FC4D" w14:textId="77777777" w:rsidR="001E4725" w:rsidRDefault="001E4725" w:rsidP="001E4725">
      <w:r>
        <w:t>Het verzoek om toegang te krijgen tot archieven over het bloedbad ter gelegenheid van de 59e verjaardag ervan, werd door de Parijse politie en het departement voor Herinnering en Cultuurzaken afgewezen vanwege de COVID-19-beperkingen.</w:t>
      </w:r>
    </w:p>
    <w:p w14:paraId="5699E5FF" w14:textId="77777777" w:rsidR="001E4725" w:rsidRDefault="001E4725" w:rsidP="001E4725">
      <w:r>
        <w:rPr>
          <w:rFonts w:hint="cs"/>
        </w:rPr>
        <w:t>“</w:t>
      </w:r>
      <w:r>
        <w:t>De demonstranten hadden niet eens een zakmes bij zich</w:t>
      </w:r>
      <w:r>
        <w:rPr>
          <w:rFonts w:hint="cs"/>
        </w:rPr>
        <w:t>”</w:t>
      </w:r>
    </w:p>
    <w:p w14:paraId="6919412D" w14:textId="77777777" w:rsidR="001E4725" w:rsidRDefault="001E4725" w:rsidP="001E4725">
      <w:proofErr w:type="spellStart"/>
      <w:r>
        <w:t>Ait</w:t>
      </w:r>
      <w:proofErr w:type="spellEnd"/>
      <w:r>
        <w:t xml:space="preserve"> </w:t>
      </w:r>
      <w:proofErr w:type="spellStart"/>
      <w:r>
        <w:t>Ouazzou</w:t>
      </w:r>
      <w:proofErr w:type="spellEnd"/>
      <w:r>
        <w:t xml:space="preserve"> </w:t>
      </w:r>
      <w:proofErr w:type="spellStart"/>
      <w:r>
        <w:t>Areski</w:t>
      </w:r>
      <w:proofErr w:type="spellEnd"/>
      <w:r>
        <w:t>, 84 jaar, een van de pioniers van de Algerijnse Onafhankelijkheidsbeweging (FLN) in Frankrijk en van de demonstratie van 17 oktober, was persoonlijk getuige van het incident en sprak over de gebeurtenissen voor en na het bloedbad.</w:t>
      </w:r>
    </w:p>
    <w:p w14:paraId="08E63783" w14:textId="77777777" w:rsidR="001E4725" w:rsidRDefault="001E4725" w:rsidP="001E4725">
      <w:proofErr w:type="spellStart"/>
      <w:r>
        <w:lastRenderedPageBreak/>
        <w:t>Areski</w:t>
      </w:r>
      <w:proofErr w:type="spellEnd"/>
      <w:r>
        <w:t xml:space="preserve">, die jarenlang gevangen heeft gezeten, zei dat de demonstratie was georganiseerd om te protesteren tegen de avondklok van 6 oktober, ingesteld door de "racistische" politiechef </w:t>
      </w:r>
      <w:proofErr w:type="spellStart"/>
      <w:r>
        <w:t>Papon</w:t>
      </w:r>
      <w:proofErr w:type="spellEnd"/>
      <w:r>
        <w:t xml:space="preserve">, die door de Franse regering aan de macht was geholpen. Hij zei dat de toenmalige premier de avondklok gebruikte om de onderhandelingen tussen Frankrijk en het FLN te saboteren. </w:t>
      </w:r>
    </w:p>
    <w:p w14:paraId="02EC601B" w14:textId="77777777" w:rsidR="001E4725" w:rsidRDefault="001E4725" w:rsidP="001E4725">
      <w:r>
        <w:rPr>
          <w:rFonts w:hint="cs"/>
        </w:rPr>
        <w:t>“</w:t>
      </w:r>
      <w:r>
        <w:t>Het was een discriminerende, willekeurige avondklok die alleen gericht was op mensen van Algerijnse afkomst," zei hij.</w:t>
      </w:r>
    </w:p>
    <w:p w14:paraId="412F922C" w14:textId="77777777" w:rsidR="001E4725" w:rsidRDefault="001E4725" w:rsidP="001E4725">
      <w:proofErr w:type="spellStart"/>
      <w:r>
        <w:t>Areski</w:t>
      </w:r>
      <w:proofErr w:type="spellEnd"/>
      <w:r>
        <w:t xml:space="preserve"> zei dat mensen van alle leeftijden deelnamen aan de demonstraties, die waren georganiseerd door de FLN. "Ik heb zelf een fouillering uitgevoerd; de demonstranten hadden zelfs geen klein zakmesje bij zich</w:t>
      </w:r>
      <w:r>
        <w:rPr>
          <w:rFonts w:hint="cs"/>
        </w:rPr>
        <w:t>”</w:t>
      </w:r>
      <w:r>
        <w:t>.</w:t>
      </w:r>
    </w:p>
    <w:p w14:paraId="59077BD3" w14:textId="77777777" w:rsidR="001E4725" w:rsidRDefault="001E4725" w:rsidP="001E4725">
      <w:r>
        <w:t xml:space="preserve">Bijna 80.000 Algerijnen van alle leeftijden, mannen en vrouwen, namen deel aan de demonstratie, aldus </w:t>
      </w:r>
      <w:proofErr w:type="spellStart"/>
      <w:r>
        <w:t>Areski</w:t>
      </w:r>
      <w:proofErr w:type="spellEnd"/>
      <w:r>
        <w:t>, die zei dat de politie van dichtbij met automatische wapens begon te schieten op tienduizenden demonstranten die de straten vulden.</w:t>
      </w:r>
    </w:p>
    <w:p w14:paraId="0F263655" w14:textId="77777777" w:rsidR="001E4725" w:rsidRDefault="001E4725" w:rsidP="001E4725">
      <w:r>
        <w:t>"Een groot aantal mensen viel als aardappelzakken op de grond, de politie pakte degenen die op de grond vielen met vrachtwagens en gooide ze in de Seine. Parijs heeft nog nooit zo'n bloedbad meegemaakt. Zelfs tijdens de Tweede Wereldoorlog was er geen bloedbad als dit," zei hij. "We willen dat Frankrijk zijn misdaden en massaslachtingen uit zijn koloniale verleden erkent en het goedmaakt."</w:t>
      </w:r>
    </w:p>
    <w:p w14:paraId="47FF04D7" w14:textId="77777777" w:rsidR="001E4725" w:rsidRDefault="001E4725" w:rsidP="001E4725">
      <w:r>
        <w:rPr>
          <w:rFonts w:hint="cs"/>
        </w:rPr>
        <w:t>“</w:t>
      </w:r>
      <w:r>
        <w:t>Grootste bloedbad sinds de Tweede Wereldoorlog</w:t>
      </w:r>
      <w:r>
        <w:rPr>
          <w:rFonts w:hint="cs"/>
        </w:rPr>
        <w:t>”</w:t>
      </w:r>
    </w:p>
    <w:p w14:paraId="1D697B28" w14:textId="77777777" w:rsidR="001E4725" w:rsidRDefault="001E4725" w:rsidP="001E4725">
      <w:r>
        <w:t xml:space="preserve">Olivier Le Cour Grandmaison, hoogleraar politicologie aan de Universiteit van </w:t>
      </w:r>
      <w:proofErr w:type="spellStart"/>
      <w:r>
        <w:t>Evry</w:t>
      </w:r>
      <w:proofErr w:type="spellEnd"/>
      <w:r>
        <w:t xml:space="preserve">-Val </w:t>
      </w:r>
      <w:proofErr w:type="spellStart"/>
      <w:r>
        <w:t>d'Essonne</w:t>
      </w:r>
      <w:proofErr w:type="spellEnd"/>
      <w:r>
        <w:t xml:space="preserve">, vertelde dat </w:t>
      </w:r>
      <w:proofErr w:type="spellStart"/>
      <w:r>
        <w:t>Papon</w:t>
      </w:r>
      <w:proofErr w:type="spellEnd"/>
      <w:r>
        <w:t xml:space="preserve"> uit wraak handelde en "marteling, uitroeiing, buitengerechtelijke executie" naar Parijs bracht: </w:t>
      </w:r>
      <w:r>
        <w:rPr>
          <w:rFonts w:hint="cs"/>
        </w:rPr>
        <w:t>“</w:t>
      </w:r>
      <w:r>
        <w:t xml:space="preserve">Op 17 oktober 1961 vond het grootste bloedbad sinds de Tweede Wereldoorlog plaats in Parijs op bevel van Maurice </w:t>
      </w:r>
      <w:proofErr w:type="spellStart"/>
      <w:r>
        <w:t>Papon</w:t>
      </w:r>
      <w:proofErr w:type="spellEnd"/>
      <w:r>
        <w:t>," zei hij.</w:t>
      </w:r>
    </w:p>
    <w:p w14:paraId="72A67935" w14:textId="77777777" w:rsidR="001E4725" w:rsidRDefault="001E4725" w:rsidP="001E4725">
      <w:r>
        <w:t>"De politiechef van Parijs handelde niet onafhankelijk van zijn meerdere, de minister van Binnenlandse Zaken, premier en toenmalig Franse president generaal Charles De Gaulle. Samen met de advocaten beschouwen wij dit als een staatsmisdrijf. Het bloedbad van 17 oktober 1961 vormt een misdaad tegen de menselijkheid omdat het een politiek, racistisch en zelfs religieus aspect heeft," zei Grandmaison.</w:t>
      </w:r>
    </w:p>
    <w:p w14:paraId="7784D1A0" w14:textId="77777777" w:rsidR="001E4725" w:rsidRDefault="001E4725" w:rsidP="001E4725">
      <w:r>
        <w:t>Hij zei dat Parijs elk jaar herdenkingen hield voor het bloedbad, maar dat dit niet genoeg was. Er zijn enkele verklaringen afgelegd door ambtenaren, maar de hoogste rangen van de staat hebben het misdrijf dat opzettelijk is gepleegd niet erkend.</w:t>
      </w:r>
    </w:p>
    <w:p w14:paraId="3D6ACC34" w14:textId="77777777" w:rsidR="001E4725" w:rsidRDefault="001E4725" w:rsidP="001E4725">
      <w:r>
        <w:t>De misdaad werd niet alleen in Algerije gepleegd, maar ook in Frankrijk, aldus Grandmaison, en merkte op dat het de republikeinse mythe doorbrak dat koloniale misdaden alleen in buitenlandse koloni</w:t>
      </w:r>
      <w:r>
        <w:rPr>
          <w:rFonts w:hint="cs"/>
        </w:rPr>
        <w:t>ë</w:t>
      </w:r>
      <w:r>
        <w:t>n werden gepleegd.</w:t>
      </w:r>
    </w:p>
    <w:p w14:paraId="4528C214" w14:textId="77777777" w:rsidR="001E4725" w:rsidRDefault="001E4725" w:rsidP="001E4725">
      <w:r>
        <w:t>Grandmaison zei dat het bloedbad, toen het plaatsvond, niet alleen door de Franse media, maar ook door activistische groepen en arbeidersorganisaties van die tijd werd genegeerd.</w:t>
      </w:r>
    </w:p>
    <w:p w14:paraId="47AA5547" w14:textId="77777777" w:rsidR="001E4725" w:rsidRDefault="001E4725" w:rsidP="001E4725">
      <w:r>
        <w:rPr>
          <w:rFonts w:hint="cs"/>
        </w:rPr>
        <w:t>“</w:t>
      </w:r>
      <w:r>
        <w:t>Frankrijk worstelt met zijn koloniale verleden</w:t>
      </w:r>
      <w:r>
        <w:rPr>
          <w:rFonts w:hint="cs"/>
        </w:rPr>
        <w:t>”</w:t>
      </w:r>
    </w:p>
    <w:p w14:paraId="6C9660BA" w14:textId="77777777" w:rsidR="001E4725" w:rsidRDefault="001E4725" w:rsidP="001E4725">
      <w:proofErr w:type="spellStart"/>
      <w:r>
        <w:t>Karima</w:t>
      </w:r>
      <w:proofErr w:type="spellEnd"/>
      <w:r>
        <w:t xml:space="preserve"> </w:t>
      </w:r>
      <w:proofErr w:type="spellStart"/>
      <w:r>
        <w:t>Direche</w:t>
      </w:r>
      <w:proofErr w:type="spellEnd"/>
      <w:r>
        <w:t xml:space="preserve">, directeur van het Instituut voor Onderzoek naar de Hedendaagse </w:t>
      </w:r>
      <w:proofErr w:type="spellStart"/>
      <w:r>
        <w:t>Maghreb</w:t>
      </w:r>
      <w:proofErr w:type="spellEnd"/>
      <w:r>
        <w:t>, zei dat Frankrijk worstelt met zijn koloniale verleden.</w:t>
      </w:r>
    </w:p>
    <w:p w14:paraId="6009BAE7" w14:textId="77777777" w:rsidR="001E4725" w:rsidRDefault="001E4725" w:rsidP="001E4725">
      <w:r>
        <w:rPr>
          <w:rFonts w:hint="cs"/>
        </w:rPr>
        <w:t>“</w:t>
      </w:r>
      <w:r>
        <w:t>Er werden echte kogels gebruikt tegen ongewapende demonstranten. Duizenden Algerijnen werden gearresteerd en gevangengezet. Ze werden mishandeld. Tientallen mensen kwamen om het leven. Sommigen werden door kogels gedood</w:t>
      </w:r>
      <w:r>
        <w:rPr>
          <w:rFonts w:hint="cs"/>
        </w:rPr>
        <w:t>”</w:t>
      </w:r>
      <w:r>
        <w:t>, zei ze.</w:t>
      </w:r>
    </w:p>
    <w:p w14:paraId="70540928" w14:textId="77777777" w:rsidR="001E4725" w:rsidRDefault="001E4725" w:rsidP="001E4725">
      <w:proofErr w:type="spellStart"/>
      <w:r>
        <w:t>Direche</w:t>
      </w:r>
      <w:proofErr w:type="spellEnd"/>
      <w:r>
        <w:t xml:space="preserve"> zei dat de autoriteiten de druk op de Algerijnen als legitiem beschouwden en dat voormalig president Fran</w:t>
      </w:r>
      <w:r>
        <w:rPr>
          <w:rFonts w:hint="cs"/>
        </w:rPr>
        <w:t>ç</w:t>
      </w:r>
      <w:r>
        <w:t>ois Hollande, hoewel hij een verklaring aflegde ter nagedachtenis aan het bloedbad, de verantwoordelijkheid van Frankrijk niet erkende.</w:t>
      </w:r>
    </w:p>
    <w:p w14:paraId="62F02A2E" w14:textId="77777777" w:rsidR="001E4725" w:rsidRDefault="001E4725" w:rsidP="001E4725">
      <w:r>
        <w:rPr>
          <w:rFonts w:hint="cs"/>
        </w:rPr>
        <w:lastRenderedPageBreak/>
        <w:t>“</w:t>
      </w:r>
      <w:r>
        <w:t>De Franse staat worstelt met het verwerken van zijn koloniale verleden. "Kolonialisme maakt deel uit van de Franse geschiedenis," zei ze. "De Franse staat heeft zijn verantwoordelijkheid voor dit bloedbad niet volledig erkend. Er is geen politieke verklaring afgelegd over de verantwoordelijkheid van de Franse staat."</w:t>
      </w:r>
    </w:p>
    <w:p w14:paraId="328F2138" w14:textId="77777777" w:rsidR="001E4725" w:rsidRDefault="001E4725" w:rsidP="001E4725">
      <w:r>
        <w:rPr>
          <w:rFonts w:hint="cs"/>
        </w:rPr>
        <w:t>“</w:t>
      </w:r>
      <w:r>
        <w:t>Niet alleen staatsmisdaden, maar ook verlies van het collectieve geheugen</w:t>
      </w:r>
      <w:r>
        <w:rPr>
          <w:rFonts w:hint="cs"/>
        </w:rPr>
        <w:t>”</w:t>
      </w:r>
    </w:p>
    <w:p w14:paraId="37FA3A82" w14:textId="77777777" w:rsidR="001E4725" w:rsidRDefault="001E4725" w:rsidP="001E4725">
      <w:proofErr w:type="spellStart"/>
      <w:r>
        <w:t>Yasser</w:t>
      </w:r>
      <w:proofErr w:type="spellEnd"/>
      <w:r>
        <w:t xml:space="preserve"> </w:t>
      </w:r>
      <w:proofErr w:type="spellStart"/>
      <w:r>
        <w:t>Louati</w:t>
      </w:r>
      <w:proofErr w:type="spellEnd"/>
      <w:r>
        <w:t>, hoofd van het Comit</w:t>
      </w:r>
      <w:r>
        <w:rPr>
          <w:rFonts w:hint="cs"/>
        </w:rPr>
        <w:t>é</w:t>
      </w:r>
      <w:r>
        <w:t xml:space="preserve"> voor Rechtvaardigheid en Vrijheden voor Iedereen, zei dat het bloedbad plaatsvond omdat </w:t>
      </w:r>
      <w:proofErr w:type="spellStart"/>
      <w:r>
        <w:t>Papon</w:t>
      </w:r>
      <w:proofErr w:type="spellEnd"/>
      <w:r>
        <w:t xml:space="preserve"> de stem van de vrijheid in Parijs niet kon verdragen.</w:t>
      </w:r>
    </w:p>
    <w:p w14:paraId="15A36CEA" w14:textId="77777777" w:rsidR="001E4725" w:rsidRDefault="001E4725" w:rsidP="001E4725">
      <w:proofErr w:type="spellStart"/>
      <w:r>
        <w:t>Louati</w:t>
      </w:r>
      <w:proofErr w:type="spellEnd"/>
      <w:r>
        <w:t xml:space="preserve"> zei dat </w:t>
      </w:r>
      <w:proofErr w:type="spellStart"/>
      <w:r>
        <w:t>Papon</w:t>
      </w:r>
      <w:proofErr w:type="spellEnd"/>
      <w:r>
        <w:t xml:space="preserve"> lid was van de Vichy-regering, die duizenden Joden naar concentratiekampen stuurde, voordat hij politiechef werd en niet werd vervolgd voor zijn misdaden.</w:t>
      </w:r>
    </w:p>
    <w:p w14:paraId="3995FEC3" w14:textId="77777777" w:rsidR="001E4725" w:rsidRDefault="001E4725" w:rsidP="001E4725">
      <w:proofErr w:type="spellStart"/>
      <w:r>
        <w:t>Louati</w:t>
      </w:r>
      <w:proofErr w:type="spellEnd"/>
      <w:r>
        <w:t xml:space="preserve"> stelde dat </w:t>
      </w:r>
      <w:proofErr w:type="spellStart"/>
      <w:r>
        <w:t>Papon</w:t>
      </w:r>
      <w:proofErr w:type="spellEnd"/>
      <w:r>
        <w:t xml:space="preserve"> zijn oude gewoonten ten opzichte van de Algerijnen voortzet en zei dat de Franse regering medeplichtig is door </w:t>
      </w:r>
      <w:proofErr w:type="spellStart"/>
      <w:r>
        <w:t>Papon</w:t>
      </w:r>
      <w:proofErr w:type="spellEnd"/>
      <w:r>
        <w:t xml:space="preserve"> aan de macht te houden.</w:t>
      </w:r>
    </w:p>
    <w:p w14:paraId="4A5B49B1" w14:textId="77777777" w:rsidR="001E4725" w:rsidRDefault="001E4725" w:rsidP="001E4725">
      <w:r>
        <w:rPr>
          <w:rFonts w:hint="cs"/>
        </w:rPr>
        <w:t>“</w:t>
      </w:r>
      <w:r>
        <w:t xml:space="preserve">Geen enkele instelling verzette zich tegen de beslissingen van </w:t>
      </w:r>
      <w:proofErr w:type="spellStart"/>
      <w:r>
        <w:t>Papon</w:t>
      </w:r>
      <w:proofErr w:type="spellEnd"/>
      <w:r>
        <w:t xml:space="preserve">. Jaren verstreken sinds het bloedbad en er werd nooit meer over gesproken, tot de jaren tachtig. Toen deden historici zoals Jean-Luc </w:t>
      </w:r>
      <w:proofErr w:type="spellStart"/>
      <w:r>
        <w:t>Einaudi</w:t>
      </w:r>
      <w:proofErr w:type="spellEnd"/>
      <w:r>
        <w:t xml:space="preserve"> hun werk en documenteerden ze dit bloedbad,</w:t>
      </w:r>
      <w:r>
        <w:rPr>
          <w:rFonts w:hint="cs"/>
        </w:rPr>
        <w:t>”</w:t>
      </w:r>
      <w:r>
        <w:t xml:space="preserve"> zei hij.</w:t>
      </w:r>
    </w:p>
    <w:p w14:paraId="2B26F6C0" w14:textId="77777777" w:rsidR="001E4725" w:rsidRDefault="001E4725" w:rsidP="001E4725">
      <w:proofErr w:type="spellStart"/>
      <w:r>
        <w:t>Louati</w:t>
      </w:r>
      <w:proofErr w:type="spellEnd"/>
      <w:r>
        <w:t xml:space="preserve"> zei dat Frankrijk niet in het reine komt met zijn verleden en dat geen enkele president zijn excuses heeft aangeboden voor wat er is gebeurd. Het bloedbad is nog steeds taboe en wordt niet op scholen onderwezen.</w:t>
      </w:r>
    </w:p>
    <w:p w14:paraId="10D4E95D" w14:textId="77777777" w:rsidR="001E4725" w:rsidRDefault="001E4725" w:rsidP="001E4725">
      <w:r>
        <w:t>"Het bloedbad van Parijs in 1961 wordt niet erkend als een bloedige daad in de geschiedenis van de republiek. Er bestaat een neiging om te vergeten of te bagatelliseren wat er in oktober 1961 is gebeurd," zei hij.</w:t>
      </w:r>
    </w:p>
    <w:p w14:paraId="53093E72" w14:textId="77777777" w:rsidR="001E4725" w:rsidRDefault="001E4725" w:rsidP="001E4725">
      <w:proofErr w:type="spellStart"/>
      <w:r>
        <w:t>Louati</w:t>
      </w:r>
      <w:proofErr w:type="spellEnd"/>
      <w:r>
        <w:t xml:space="preserve"> zei dat de regering van president Emmanuel Macron druk uitoefende op verenigingen die de massamoord op de politieke agenda wilden zetten onder het voorwendsel van "het bestrijden van islamitisch separatisme".</w:t>
      </w:r>
    </w:p>
    <w:p w14:paraId="24AD74F5" w14:textId="77777777" w:rsidR="001E4725" w:rsidRDefault="001E4725" w:rsidP="001E4725">
      <w:r>
        <w:t>"Dit laat zien dat we in een Frankrijk leven waar mensen worden vervolgd die het verleden in het collectieve geheugen willen brengen," zei hij.</w:t>
      </w:r>
    </w:p>
    <w:p w14:paraId="6271D541" w14:textId="2D6C90CE" w:rsidR="00A13ADC" w:rsidRDefault="001E4725" w:rsidP="001E4725">
      <w:r>
        <w:t>"Deze slachting verdient een nationale erkenning, een herdenkingsdag, een offici</w:t>
      </w:r>
      <w:r>
        <w:rPr>
          <w:rFonts w:hint="cs"/>
        </w:rPr>
        <w:t>ë</w:t>
      </w:r>
      <w:r>
        <w:t>le toespraak van de president, omdat ze plaatsvond in het hart van Parijs, niet in een afgelegen provincie. Het was een besluit genomen namens de Franse staat, en verschillende overheidsinstanties hebben niets gedaan om het bloedbad te voorkomen," zei hij</w:t>
      </w:r>
      <w:r>
        <w:rPr>
          <w:rFonts w:hint="cs"/>
        </w:rPr>
        <w:t>”</w:t>
      </w:r>
      <w:r>
        <w: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725"/>
    <w:rsid w:val="001A4713"/>
    <w:rsid w:val="001E4725"/>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55045"/>
  <w15:chartTrackingRefBased/>
  <w15:docId w15:val="{4CB24B6E-3B8E-4BAC-9AFE-62FF4CFBF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E47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E47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E472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E472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E472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E472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E472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E472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E472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E472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E472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E472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E472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E472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E472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E472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E472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E4725"/>
    <w:rPr>
      <w:rFonts w:eastAsiaTheme="majorEastAsia" w:cstheme="majorBidi"/>
      <w:color w:val="272727" w:themeColor="text1" w:themeTint="D8"/>
    </w:rPr>
  </w:style>
  <w:style w:type="paragraph" w:styleId="Titel">
    <w:name w:val="Title"/>
    <w:basedOn w:val="Standaard"/>
    <w:next w:val="Standaard"/>
    <w:link w:val="TitelChar"/>
    <w:uiPriority w:val="10"/>
    <w:qFormat/>
    <w:rsid w:val="001E472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E472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E472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E472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E472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E4725"/>
    <w:rPr>
      <w:i/>
      <w:iCs/>
      <w:color w:val="404040" w:themeColor="text1" w:themeTint="BF"/>
    </w:rPr>
  </w:style>
  <w:style w:type="paragraph" w:styleId="Lijstalinea">
    <w:name w:val="List Paragraph"/>
    <w:basedOn w:val="Standaard"/>
    <w:uiPriority w:val="34"/>
    <w:qFormat/>
    <w:rsid w:val="001E4725"/>
    <w:pPr>
      <w:ind w:left="720"/>
      <w:contextualSpacing/>
    </w:pPr>
  </w:style>
  <w:style w:type="character" w:styleId="Intensievebenadrukking">
    <w:name w:val="Intense Emphasis"/>
    <w:basedOn w:val="Standaardalinea-lettertype"/>
    <w:uiPriority w:val="21"/>
    <w:qFormat/>
    <w:rsid w:val="001E4725"/>
    <w:rPr>
      <w:i/>
      <w:iCs/>
      <w:color w:val="0F4761" w:themeColor="accent1" w:themeShade="BF"/>
    </w:rPr>
  </w:style>
  <w:style w:type="paragraph" w:styleId="Duidelijkcitaat">
    <w:name w:val="Intense Quote"/>
    <w:basedOn w:val="Standaard"/>
    <w:next w:val="Standaard"/>
    <w:link w:val="DuidelijkcitaatChar"/>
    <w:uiPriority w:val="30"/>
    <w:qFormat/>
    <w:rsid w:val="001E47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E4725"/>
    <w:rPr>
      <w:i/>
      <w:iCs/>
      <w:color w:val="0F4761" w:themeColor="accent1" w:themeShade="BF"/>
    </w:rPr>
  </w:style>
  <w:style w:type="character" w:styleId="Intensieveverwijzing">
    <w:name w:val="Intense Reference"/>
    <w:basedOn w:val="Standaardalinea-lettertype"/>
    <w:uiPriority w:val="32"/>
    <w:qFormat/>
    <w:rsid w:val="001E472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1370</Words>
  <Characters>7536</Characters>
  <Application>Microsoft Office Word</Application>
  <DocSecurity>0</DocSecurity>
  <Lines>62</Lines>
  <Paragraphs>17</Paragraphs>
  <ScaleCrop>false</ScaleCrop>
  <Company/>
  <LinksUpToDate>false</LinksUpToDate>
  <CharactersWithSpaces>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2026-10-19T13:13:00Z</dcterms:created>
  <dcterms:modified xsi:type="dcterms:W3CDTF">2026-10-19T13:13:00Z</dcterms:modified>
</cp:coreProperties>
</file>