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6109" w14:textId="47F6910E" w:rsidR="00360C64" w:rsidRDefault="00360C64">
      <w:r>
        <w:t>Korea/F de Maegd</w:t>
      </w:r>
    </w:p>
    <w:p w14:paraId="37133A83" w14:textId="77777777" w:rsidR="00360C64" w:rsidRDefault="00360C64"/>
    <w:p w14:paraId="28EBD09F" w14:textId="1C2E25E6" w:rsidR="00A13ADC" w:rsidRDefault="00360C64">
      <w:hyperlink r:id="rId4" w:history="1">
        <w:r w:rsidRPr="00B07AC0">
          <w:rPr>
            <w:rStyle w:val="Hyperlink"/>
          </w:rPr>
          <w:t>https://fransdemaegd.wordpress.com/2023/12/17/na-dertig-jaar-een-beknopte-geschiedenis-over-de-relaties-tussen-de-pvda-van-belgie-en-de-pvda-van-korea/?fbclid=IwY2xjawLbmo1leHRuA2FlbQIxMQABHm7HaVvcXnX2qipIPK9X9s2enU2wW-dQMLEtmeqW57TNcHyXYouNcRY75ufh_aem_jxsuJGjI2EN7_GyLYOOQjA</w:t>
        </w:r>
      </w:hyperlink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64"/>
    <w:rsid w:val="00360C64"/>
    <w:rsid w:val="00A13ADC"/>
    <w:rsid w:val="00B20D7F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ADBA"/>
  <w15:chartTrackingRefBased/>
  <w15:docId w15:val="{E09AC9D6-2909-41F5-932B-7E59C34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0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0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0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0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0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0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0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0C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0C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0C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C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C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C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0C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0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0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0C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0C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0C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0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0C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0C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60C6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0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ansdemaegd.wordpress.com/2023/12/17/na-dertig-jaar-een-beknopte-geschiedenis-over-de-relaties-tussen-de-pvda-van-belgie-en-de-pvda-van-korea/?fbclid=IwY2xjawLbmo1leHRuA2FlbQIxMQABHm7HaVvcXnX2qipIPK9X9s2enU2wW-dQMLEtmeqW57TNcHyXYouNcRY75ufh_aem_jxsuJGjI2EN7_GyLYOOQj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584</Characters>
  <Application>Microsoft Office Word</Application>
  <DocSecurity>0</DocSecurity>
  <Lines>8</Lines>
  <Paragraphs>2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2025-12-24T15:37:00Z</dcterms:created>
  <dcterms:modified xsi:type="dcterms:W3CDTF">2025-12-24T15:38:00Z</dcterms:modified>
</cp:coreProperties>
</file>