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2A74" w14:textId="5523B9D0" w:rsidR="006E69BC" w:rsidRDefault="006E69BC" w:rsidP="006E69BC">
      <w:r>
        <w:t>VS AIPAC</w:t>
      </w:r>
    </w:p>
    <w:p w14:paraId="46F49AF8" w14:textId="232C7EAB" w:rsidR="006E69BC" w:rsidRDefault="006E69BC" w:rsidP="006E69BC">
      <w:r>
        <w:t>Wat er momenteel gebeurt met de situatie in Iran bevestigt wat Thomas Massie onlangs aan het licht bracht.</w:t>
      </w:r>
    </w:p>
    <w:p w14:paraId="30E9F94E" w14:textId="77777777" w:rsidR="006E69BC" w:rsidRDefault="006E69BC" w:rsidP="006E69BC">
      <w:r>
        <w:t>Toen Massie te gast was in de podcast van Tucker Carlson, onthulde hij dat bijna elk lid van het Congres een contactpersoon van AIPAC heeft. "Iedereen behalve ik heeft een AIPAC-persoon. Het is net je oppas, je AIPAC-oppas, die altijd met je praat namens AIPAC," zei Massie. "Als ze in Washington D.C. zijn, moet je met ze lunchen, en ze hebben je mobiele nummer en je voert gesprekken met ze," vervolgde hij.</w:t>
      </w:r>
    </w:p>
    <w:p w14:paraId="1B0DFDAE" w14:textId="77777777" w:rsidR="006E69BC" w:rsidRDefault="006E69BC" w:rsidP="006E69BC">
      <w:r>
        <w:t>Bijna elke Republikein steunde de aanvallen op Iran. Bijna elke Democraat heeft zich stilgehouden of opgeroepen tot aanvallen op Iran. Waarom? Vanwege de AIPAC-contactpersonen die ze hebben.</w:t>
      </w:r>
    </w:p>
    <w:p w14:paraId="02C9B59C" w14:textId="77777777" w:rsidR="006E69BC" w:rsidRDefault="006E69BC" w:rsidP="006E69BC">
      <w:r>
        <w:t>Wat je ook van Massie vindt, hij heeft gelijk gekregen wat betreft AIPAC.</w:t>
      </w:r>
    </w:p>
    <w:p w14:paraId="0F48DA65" w14:textId="77777777" w:rsidR="006E69BC" w:rsidRDefault="006E69BC" w:rsidP="006E69BC">
      <w:r>
        <w:t>AIPAC is een belangengroep die lobbyt bij het Amerikaans Congres en de Amerikaanse uitvoerende macht met als doel een hechte relatie te onderhouden tussen de Verenigde Staten en Isra</w:t>
      </w:r>
      <w:r>
        <w:rPr>
          <w:rFonts w:hint="cs"/>
        </w:rPr>
        <w:t>ë</w:t>
      </w:r>
      <w:r>
        <w:t>l.</w:t>
      </w:r>
    </w:p>
    <w:p w14:paraId="78EF1B6C" w14:textId="77777777" w:rsidR="006E69BC" w:rsidRDefault="006E69BC" w:rsidP="006E69BC">
      <w:r>
        <w:t>AIPAC is niet geregistreerd als een buitenlandse agent of lobbygroep onder de Amerikaanse Foreign Agents Registration Act.</w:t>
      </w:r>
    </w:p>
    <w:p w14:paraId="07FC0110" w14:textId="77777777" w:rsidR="006E69BC" w:rsidRDefault="006E69BC" w:rsidP="006E69BC">
      <w:r>
        <w:t>FARA vereist dat entiteiten die in de VS lobbyen namens buitenlandse overheden of politieke partijen zich registreren. AIPAC stelt dat het niet aan deze definitie voldoet omdat het geen agent is van een vreemde mogendheid.</w:t>
      </w:r>
    </w:p>
    <w:p w14:paraId="69C17BFB" w14:textId="77777777" w:rsidR="006E69BC" w:rsidRDefault="006E69BC" w:rsidP="006E69BC">
      <w:r>
        <w:t>AIPAC omschrijft zichzelf als een Amerikaanse organisatie die de belangen van meer dan 5 miljoen joodse Amerikanen vertegenwoordigt. Het stelt een onafhankelijke organisatie te zijn en niet direct afhankelijk te zijn van de Isra</w:t>
      </w:r>
      <w:r>
        <w:rPr>
          <w:rFonts w:hint="cs"/>
        </w:rPr>
        <w:t>ë</w:t>
      </w:r>
      <w:r>
        <w:t>lische regering.</w:t>
      </w:r>
    </w:p>
    <w:p w14:paraId="735AC3BE" w14:textId="3EBE3CBA" w:rsidR="00A13ADC" w:rsidRDefault="006E69BC" w:rsidP="006E69BC">
      <w:r>
        <w:t>En wat als de Chinese Amerikanen en de Mexicaanse hetzelfde zouden beweren?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BC"/>
    <w:rsid w:val="006E69BC"/>
    <w:rsid w:val="008546DE"/>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32A9"/>
  <w15:chartTrackingRefBased/>
  <w15:docId w15:val="{327AC9A7-1D84-4EE3-94B5-9627AA3E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6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69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69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69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69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69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69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69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69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69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69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69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69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69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69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69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69BC"/>
    <w:rPr>
      <w:rFonts w:eastAsiaTheme="majorEastAsia" w:cstheme="majorBidi"/>
      <w:color w:val="272727" w:themeColor="text1" w:themeTint="D8"/>
    </w:rPr>
  </w:style>
  <w:style w:type="paragraph" w:styleId="Titel">
    <w:name w:val="Title"/>
    <w:basedOn w:val="Standaard"/>
    <w:next w:val="Standaard"/>
    <w:link w:val="TitelChar"/>
    <w:uiPriority w:val="10"/>
    <w:qFormat/>
    <w:rsid w:val="006E69B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69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69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69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69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69BC"/>
    <w:rPr>
      <w:i/>
      <w:iCs/>
      <w:color w:val="404040" w:themeColor="text1" w:themeTint="BF"/>
    </w:rPr>
  </w:style>
  <w:style w:type="paragraph" w:styleId="Lijstalinea">
    <w:name w:val="List Paragraph"/>
    <w:basedOn w:val="Standaard"/>
    <w:uiPriority w:val="34"/>
    <w:qFormat/>
    <w:rsid w:val="006E69BC"/>
    <w:pPr>
      <w:ind w:left="720"/>
      <w:contextualSpacing/>
    </w:pPr>
  </w:style>
  <w:style w:type="character" w:styleId="Intensievebenadrukking">
    <w:name w:val="Intense Emphasis"/>
    <w:basedOn w:val="Standaardalinea-lettertype"/>
    <w:uiPriority w:val="21"/>
    <w:qFormat/>
    <w:rsid w:val="006E69BC"/>
    <w:rPr>
      <w:i/>
      <w:iCs/>
      <w:color w:val="0F4761" w:themeColor="accent1" w:themeShade="BF"/>
    </w:rPr>
  </w:style>
  <w:style w:type="paragraph" w:styleId="Duidelijkcitaat">
    <w:name w:val="Intense Quote"/>
    <w:basedOn w:val="Standaard"/>
    <w:next w:val="Standaard"/>
    <w:link w:val="DuidelijkcitaatChar"/>
    <w:uiPriority w:val="30"/>
    <w:qFormat/>
    <w:rsid w:val="006E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69BC"/>
    <w:rPr>
      <w:i/>
      <w:iCs/>
      <w:color w:val="0F4761" w:themeColor="accent1" w:themeShade="BF"/>
    </w:rPr>
  </w:style>
  <w:style w:type="character" w:styleId="Intensieveverwijzing">
    <w:name w:val="Intense Reference"/>
    <w:basedOn w:val="Standaardalinea-lettertype"/>
    <w:uiPriority w:val="32"/>
    <w:qFormat/>
    <w:rsid w:val="006E69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1392</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2026-04-28T13:24:00Z</dcterms:created>
  <dcterms:modified xsi:type="dcterms:W3CDTF">2026-04-28T13:25:00Z</dcterms:modified>
</cp:coreProperties>
</file>