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FE178" w14:textId="53A6E317" w:rsidR="00E13058" w:rsidRDefault="00E13058">
      <w:r w:rsidRPr="00E13058">
        <w:t>Londen beraamt provocatie met aanval op passagiersschip in Europa — Russische SVR</w:t>
      </w:r>
    </w:p>
    <w:p w14:paraId="7D4DA5A8" w14:textId="77777777" w:rsidR="00E13058" w:rsidRDefault="00E13058" w:rsidP="00E13058">
      <w:r>
        <w:t>Bron: TASS 6 oktober 2025 ~~~</w:t>
      </w:r>
    </w:p>
    <w:p w14:paraId="702DAF34" w14:textId="77777777" w:rsidR="00E13058" w:rsidRDefault="00E13058" w:rsidP="00E13058">
      <w:r>
        <w:t>De buitenlandse inlichtingendienst merkte op dat Londen woedend is dat jarenlange Britse inspanningen om Rusland een “strategische nederlaag” toe te brengen en het tot een paria-staat te maken, in duigen vallen.</w:t>
      </w:r>
    </w:p>
    <w:p w14:paraId="632B5A92" w14:textId="77777777" w:rsidR="00E13058" w:rsidRDefault="00E13058" w:rsidP="00E13058">
      <w:r>
        <w:t>MOSKOU, 6 oktober. /TASS/. Het Verenigd Koninkrijk beraamt een valse vlag-operatie waarbij een civiel schip van een buitenlandse staat in Europa zal worden aangevallen door Russische verraders, aldus de buitenlandse inlichtingendienst (SVR) in een verklaring die TASS heeft verkregen.</w:t>
      </w:r>
    </w:p>
    <w:p w14:paraId="2467D3F4" w14:textId="77777777" w:rsidR="00E13058" w:rsidRDefault="00E13058" w:rsidP="00E13058">
      <w:r>
        <w:t>“Volgens het Britse plan zal een groep Russische verraders die aan de zijde van de Oekraïense strijdkrachten vechten, een aanval uitvoeren op een schip van de Oekraïense marine of een civiel schip van een buitenlandse staat in een Europese haven. De leden van de groep zijn al in het Verenigd Koninkrijk aangekomen voor een training in sabotage. Nadat de terroristen worden ‘ontdekt’, is het plan om bekend te maken dat ze handelden in opdracht van Moskou”, aldus de verklaring.</w:t>
      </w:r>
    </w:p>
    <w:p w14:paraId="78266F5D" w14:textId="77777777" w:rsidR="00E13058" w:rsidRDefault="00E13058" w:rsidP="00E13058">
      <w:r>
        <w:t>Volgens de SVR is Londen ervan uitgegaan dat de russofobe Europese politieke elites “het valse verhaal van ‘kwaadwillige Kremlin-agenten’ zonder meer zullen accepteren om de noodzaak van extra militaire hulp aan Oekraïne en de militarisering van een ‘verenigd Europa’ ter bestrijding van ‘Russische agressie’ te rechtvaardigen”.</w:t>
      </w:r>
    </w:p>
    <w:p w14:paraId="7BF745D2" w14:textId="77777777" w:rsidR="00E13058" w:rsidRDefault="00E13058" w:rsidP="00E13058">
      <w:r>
        <w:t>De SVR merkte ook op dat Londen woedend is dat jarenlange Britse inspanningen om Rusland een “strategische nederlaag” toe te brengen en het tot een paria-staat te maken, in duigen vallen. Dit verklaart waarom het kabinet van de Britse premier Keir Starmer en zijn speciale diensten van plan zijn om op de successen van Rusland in het Oekraïense oorlogstoneel te reageren met “nog een gemene provocatie”.</w:t>
      </w:r>
    </w:p>
    <w:p w14:paraId="72FC6F35" w14:textId="77777777" w:rsidR="00E13058" w:rsidRDefault="00E13058" w:rsidP="00E13058">
      <w:r>
        <w:t>Grove aanpak</w:t>
      </w:r>
    </w:p>
    <w:p w14:paraId="59432ECD" w14:textId="77777777" w:rsidR="00E13058" w:rsidRDefault="00E13058" w:rsidP="00E13058">
      <w:r>
        <w:t>” Het is opmerkelijk dat Oekraïense militanten zullen worden voorzien van in China vervaardigde onderwaterapparatuur. De apparatuur die tijdens het ‘onderzoek’ in beslag is genomen, zal worden gepresenteerd als ‘onweerlegbaar bewijs’ van China’s steun aan de zogenaamde gewapende agressie van Rusland tegen Oekraïne”, aldus de verklaring.</w:t>
      </w:r>
    </w:p>
    <w:p w14:paraId="315C0275" w14:textId="7402E313" w:rsidR="00E13058" w:rsidRDefault="00E13058" w:rsidP="00E13058">
      <w:r>
        <w:t>De SVR benadrukte dat men in het Verenigd Koninkrijk, dat “ooit terecht ‘verraderlijk Albion’ werd genoemd”, gelooft dat een dergelijke grove verzinsel veel ervaren politici zal misleiden. “Blijkbaar heeft de snelle afglijding van Londen naar de zijlijn van de wereldgeschiedenis het strategisch denken van de Britse speciale diensten en de machthebbers beïnvloed. De middelen blijven dezelfde: de belangrijkste spelers in de wereld tegen elkaar uitspelen. Maar in de huidige geopolitieke omgeving werkt dat niet meer”, concludeerde de SVR.</w:t>
      </w:r>
    </w:p>
    <w:sectPr w:rsidR="00E13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58"/>
    <w:rsid w:val="00E13058"/>
    <w:rsid w:val="00F71D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7440"/>
  <w15:chartTrackingRefBased/>
  <w15:docId w15:val="{D8F56BFA-2C9C-4B8D-AF92-01EA52ED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3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3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30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30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30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30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30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30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30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30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30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30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30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30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30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30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30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3058"/>
    <w:rPr>
      <w:rFonts w:eastAsiaTheme="majorEastAsia" w:cstheme="majorBidi"/>
      <w:color w:val="272727" w:themeColor="text1" w:themeTint="D8"/>
    </w:rPr>
  </w:style>
  <w:style w:type="paragraph" w:styleId="Titel">
    <w:name w:val="Title"/>
    <w:basedOn w:val="Standaard"/>
    <w:next w:val="Standaard"/>
    <w:link w:val="TitelChar"/>
    <w:uiPriority w:val="10"/>
    <w:qFormat/>
    <w:rsid w:val="00E13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30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30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30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30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3058"/>
    <w:rPr>
      <w:i/>
      <w:iCs/>
      <w:color w:val="404040" w:themeColor="text1" w:themeTint="BF"/>
    </w:rPr>
  </w:style>
  <w:style w:type="paragraph" w:styleId="Lijstalinea">
    <w:name w:val="List Paragraph"/>
    <w:basedOn w:val="Standaard"/>
    <w:uiPriority w:val="34"/>
    <w:qFormat/>
    <w:rsid w:val="00E13058"/>
    <w:pPr>
      <w:ind w:left="720"/>
      <w:contextualSpacing/>
    </w:pPr>
  </w:style>
  <w:style w:type="character" w:styleId="Intensievebenadrukking">
    <w:name w:val="Intense Emphasis"/>
    <w:basedOn w:val="Standaardalinea-lettertype"/>
    <w:uiPriority w:val="21"/>
    <w:qFormat/>
    <w:rsid w:val="00E13058"/>
    <w:rPr>
      <w:i/>
      <w:iCs/>
      <w:color w:val="0F4761" w:themeColor="accent1" w:themeShade="BF"/>
    </w:rPr>
  </w:style>
  <w:style w:type="paragraph" w:styleId="Duidelijkcitaat">
    <w:name w:val="Intense Quote"/>
    <w:basedOn w:val="Standaard"/>
    <w:next w:val="Standaard"/>
    <w:link w:val="DuidelijkcitaatChar"/>
    <w:uiPriority w:val="30"/>
    <w:qFormat/>
    <w:rsid w:val="00E13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3058"/>
    <w:rPr>
      <w:i/>
      <w:iCs/>
      <w:color w:val="0F4761" w:themeColor="accent1" w:themeShade="BF"/>
    </w:rPr>
  </w:style>
  <w:style w:type="character" w:styleId="Intensieveverwijzing">
    <w:name w:val="Intense Reference"/>
    <w:basedOn w:val="Standaardalinea-lettertype"/>
    <w:uiPriority w:val="32"/>
    <w:qFormat/>
    <w:rsid w:val="00E130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2297</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2025-10-13T19:18:00Z</dcterms:created>
  <dcterms:modified xsi:type="dcterms:W3CDTF">2025-10-13T19:19:00Z</dcterms:modified>
</cp:coreProperties>
</file>