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EB329" w14:textId="77777777" w:rsidR="00055AE2" w:rsidRDefault="00055AE2" w:rsidP="00055AE2">
      <w:r>
        <w:t xml:space="preserve">De geschiedenis van het volkslied van de Sovjet-Unie is een verslag van ingrijpende politieke en ideologische veranderingen die een weerspiegeling vormden van de veranderingen binnen de staat zelf. </w:t>
      </w:r>
    </w:p>
    <w:p w14:paraId="46FC2355" w14:textId="77777777" w:rsidR="00055AE2" w:rsidRDefault="00055AE2" w:rsidP="00055AE2">
      <w:r>
        <w:t xml:space="preserve">In de beginjaren, vanaf de oprichting van het land in 1922, nam de USSR </w:t>
      </w:r>
      <w:r>
        <w:rPr>
          <w:rFonts w:hint="cs"/>
        </w:rPr>
        <w:t>„</w:t>
      </w:r>
      <w:r>
        <w:t>De Internationale</w:t>
      </w:r>
      <w:r>
        <w:rPr>
          <w:rFonts w:hint="cs"/>
        </w:rPr>
        <w:t>“</w:t>
      </w:r>
      <w:r>
        <w:t xml:space="preserve"> aan als officieel volkslied, het beroemde lied van de wereldwijde arbeidersbeweging dat het ideaal van een wereldwijde communistische revolutie symboliseerde.</w:t>
      </w:r>
    </w:p>
    <w:p w14:paraId="51E43BE2" w14:textId="77777777" w:rsidR="00055AE2" w:rsidRDefault="00055AE2" w:rsidP="00055AE2">
      <w:r>
        <w:t xml:space="preserve">Midden in de Tweede Wereldoorlog besloot Jozef Stalin het echter te vervangen om de troepen te motiveren met een meer patriottische boodschap en om aan zijn westerse bondgenoten te laten zien dat de Sovjet-aanpak niet langer gericht was op een onmiddellijke internationale revolutie. Na een grootschalige nationale wedstrijd werd gekozen voor de plechtige melodie van Aleksandr </w:t>
      </w:r>
      <w:proofErr w:type="spellStart"/>
      <w:r>
        <w:t>Aleks</w:t>
      </w:r>
      <w:r>
        <w:rPr>
          <w:rFonts w:hint="cs"/>
        </w:rPr>
        <w:t>á</w:t>
      </w:r>
      <w:r>
        <w:t>ndrov</w:t>
      </w:r>
      <w:proofErr w:type="spellEnd"/>
      <w:r>
        <w:t xml:space="preserve"> en een tekst geschreven door </w:t>
      </w:r>
      <w:proofErr w:type="spellStart"/>
      <w:r>
        <w:t>Sergu</w:t>
      </w:r>
      <w:r>
        <w:rPr>
          <w:rFonts w:hint="cs"/>
        </w:rPr>
        <w:t>é</w:t>
      </w:r>
      <w:r>
        <w:t>i</w:t>
      </w:r>
      <w:proofErr w:type="spellEnd"/>
      <w:r>
        <w:t xml:space="preserve"> </w:t>
      </w:r>
      <w:proofErr w:type="spellStart"/>
      <w:r>
        <w:t>Mijalkov</w:t>
      </w:r>
      <w:proofErr w:type="spellEnd"/>
      <w:r>
        <w:t xml:space="preserve"> en Gabriel El-</w:t>
      </w:r>
      <w:proofErr w:type="spellStart"/>
      <w:r>
        <w:t>Regist</w:t>
      </w:r>
      <w:r>
        <w:rPr>
          <w:rFonts w:hint="cs"/>
        </w:rPr>
        <w:t>á</w:t>
      </w:r>
      <w:r>
        <w:t>n</w:t>
      </w:r>
      <w:proofErr w:type="spellEnd"/>
      <w:r>
        <w:t>, die in maart 1944 officieel van kracht werd.</w:t>
      </w:r>
    </w:p>
    <w:p w14:paraId="3BDA3C4C" w14:textId="77777777" w:rsidR="00055AE2" w:rsidRDefault="00055AE2" w:rsidP="00055AE2">
      <w:r>
        <w:t xml:space="preserve">De indrukwekkende muziek bleef in de loop der tijd ongewijzigd, maar de tekst onderging ingrijpende politieke wijzigingen. De oorspronkelijke versie uit 1944 prees Stalin rechtstreeks, waardoor de tekst na zijn dood en het begin van de destalinisatie in 1956 werd gecensureerd en het volkslied meer dan twee decennia lang uitsluitend instrumentaal werd uitgevoerd. </w:t>
      </w:r>
    </w:p>
    <w:p w14:paraId="2C2844E4" w14:textId="3E47F85D" w:rsidR="00A13ADC" w:rsidRDefault="00055AE2" w:rsidP="00055AE2">
      <w:r>
        <w:t xml:space="preserve">Pas in 1977 herstelde de regering van </w:t>
      </w:r>
      <w:proofErr w:type="spellStart"/>
      <w:r>
        <w:t>Leonid</w:t>
      </w:r>
      <w:proofErr w:type="spellEnd"/>
      <w:r>
        <w:t xml:space="preserve"> Brezjnev de tekst, nadat zij </w:t>
      </w:r>
      <w:proofErr w:type="spellStart"/>
      <w:r>
        <w:t>Michalkov</w:t>
      </w:r>
      <w:proofErr w:type="spellEnd"/>
      <w:r>
        <w:t xml:space="preserve"> de opdracht had gegeven tot een volledige herziening waarbij elke verwijzing naar Stalin werd geschrapt om de nadruk te leggen op Lenin en de Partij; deze versie bleef van kracht tot de ontbinding van de Sovjet-Unie in 1991. Zijn muzikale nalatenschap leeft vandaag de dag voort, aangezien de Russische Federatie in 2000 dezelfde melodie opnieuw in ere herstelde en er een nieuwe, nationalistisch getinte tekst aan toevoegde.</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AE2"/>
    <w:rsid w:val="00055AE2"/>
    <w:rsid w:val="004A27ED"/>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D9707"/>
  <w15:chartTrackingRefBased/>
  <w15:docId w15:val="{D322F5DD-F211-4F0B-A2D2-8D844EA5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55A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55A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55AE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55AE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55AE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55AE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55AE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55AE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55AE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55AE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55AE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55AE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55AE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55AE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55AE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55AE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55AE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55AE2"/>
    <w:rPr>
      <w:rFonts w:eastAsiaTheme="majorEastAsia" w:cstheme="majorBidi"/>
      <w:color w:val="272727" w:themeColor="text1" w:themeTint="D8"/>
    </w:rPr>
  </w:style>
  <w:style w:type="paragraph" w:styleId="Titel">
    <w:name w:val="Title"/>
    <w:basedOn w:val="Standaard"/>
    <w:next w:val="Standaard"/>
    <w:link w:val="TitelChar"/>
    <w:uiPriority w:val="10"/>
    <w:qFormat/>
    <w:rsid w:val="00055AE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55AE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55AE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55AE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55AE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55AE2"/>
    <w:rPr>
      <w:i/>
      <w:iCs/>
      <w:color w:val="404040" w:themeColor="text1" w:themeTint="BF"/>
    </w:rPr>
  </w:style>
  <w:style w:type="paragraph" w:styleId="Lijstalinea">
    <w:name w:val="List Paragraph"/>
    <w:basedOn w:val="Standaard"/>
    <w:uiPriority w:val="34"/>
    <w:qFormat/>
    <w:rsid w:val="00055AE2"/>
    <w:pPr>
      <w:ind w:left="720"/>
      <w:contextualSpacing/>
    </w:pPr>
  </w:style>
  <w:style w:type="character" w:styleId="Intensievebenadrukking">
    <w:name w:val="Intense Emphasis"/>
    <w:basedOn w:val="Standaardalinea-lettertype"/>
    <w:uiPriority w:val="21"/>
    <w:qFormat/>
    <w:rsid w:val="00055AE2"/>
    <w:rPr>
      <w:i/>
      <w:iCs/>
      <w:color w:val="0F4761" w:themeColor="accent1" w:themeShade="BF"/>
    </w:rPr>
  </w:style>
  <w:style w:type="paragraph" w:styleId="Duidelijkcitaat">
    <w:name w:val="Intense Quote"/>
    <w:basedOn w:val="Standaard"/>
    <w:next w:val="Standaard"/>
    <w:link w:val="DuidelijkcitaatChar"/>
    <w:uiPriority w:val="30"/>
    <w:qFormat/>
    <w:rsid w:val="00055A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55AE2"/>
    <w:rPr>
      <w:i/>
      <w:iCs/>
      <w:color w:val="0F4761" w:themeColor="accent1" w:themeShade="BF"/>
    </w:rPr>
  </w:style>
  <w:style w:type="character" w:styleId="Intensieveverwijzing">
    <w:name w:val="Intense Reference"/>
    <w:basedOn w:val="Standaardalinea-lettertype"/>
    <w:uiPriority w:val="32"/>
    <w:qFormat/>
    <w:rsid w:val="00055A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1550</Characters>
  <Application>Microsoft Office Word</Application>
  <DocSecurity>0</DocSecurity>
  <Lines>12</Lines>
  <Paragraphs>3</Paragraphs>
  <ScaleCrop>false</ScaleCrop>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2026-10-19T14:35:00Z</dcterms:created>
  <dcterms:modified xsi:type="dcterms:W3CDTF">2026-10-19T14:35:00Z</dcterms:modified>
</cp:coreProperties>
</file>