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5984F" w14:textId="77777777" w:rsidR="002D45E2" w:rsidRDefault="002D45E2" w:rsidP="002D45E2">
      <w:r>
        <w:t>Rusland zal zijn militaire campagne in Oekra</w:t>
      </w:r>
      <w:r>
        <w:rPr>
          <w:rFonts w:hint="cs"/>
        </w:rPr>
        <w:t>ï</w:t>
      </w:r>
      <w:r>
        <w:t xml:space="preserve">ne intensiveren en ernaar streven elk element te vernietigen dat het Westen gebruikt om de oorlogsinspanningen van Kiev te ondersteunen, aldus minister van Buitenlandse Zaken Sergej </w:t>
      </w:r>
      <w:proofErr w:type="spellStart"/>
      <w:r>
        <w:t>Lavrov</w:t>
      </w:r>
      <w:proofErr w:type="spellEnd"/>
      <w:r>
        <w:t>.</w:t>
      </w:r>
    </w:p>
    <w:p w14:paraId="6330D667" w14:textId="77777777" w:rsidR="002D45E2" w:rsidRDefault="002D45E2" w:rsidP="002D45E2">
      <w:r>
        <w:t>De topdiplomaat gaf commentaar op acties van Oekra</w:t>
      </w:r>
      <w:r>
        <w:rPr>
          <w:rFonts w:hint="cs"/>
        </w:rPr>
        <w:t>ï</w:t>
      </w:r>
      <w:r>
        <w:t xml:space="preserve">ne en zijn westerse bondgenoten, die volgens hen bedoeld zijn om Moskou onder druk te zetten tot vredesonderhandelingen. Rusland blijft streven naar een "duurzame, betrouwbare en evenwichtige oplossing" voor het conflict en kan niet instemmen met een opschorting ervan, aldus </w:t>
      </w:r>
      <w:proofErr w:type="spellStart"/>
      <w:r>
        <w:t>Lavrov</w:t>
      </w:r>
      <w:proofErr w:type="spellEnd"/>
      <w:r>
        <w:t xml:space="preserve"> tegenover Russische media.</w:t>
      </w:r>
    </w:p>
    <w:p w14:paraId="639E271A" w14:textId="77777777" w:rsidR="002D45E2" w:rsidRDefault="002D45E2" w:rsidP="002D45E2">
      <w:r>
        <w:t>Zijn opmerkingen kwamen als reactie op een reeks Oekra</w:t>
      </w:r>
      <w:r>
        <w:rPr>
          <w:rFonts w:hint="cs"/>
        </w:rPr>
        <w:t>ï</w:t>
      </w:r>
      <w:r>
        <w:t xml:space="preserve">ense aanvallen die veel burgerslachtoffers eisten, waaronder incidenten in </w:t>
      </w:r>
      <w:proofErr w:type="spellStart"/>
      <w:r>
        <w:t>Starobelsk</w:t>
      </w:r>
      <w:proofErr w:type="spellEnd"/>
      <w:r>
        <w:t xml:space="preserve"> in mei en </w:t>
      </w:r>
      <w:proofErr w:type="spellStart"/>
      <w:r>
        <w:t>Gelendzhik</w:t>
      </w:r>
      <w:proofErr w:type="spellEnd"/>
      <w:r>
        <w:t xml:space="preserve"> eerder deze maand. Russische functionarissen, waaronder </w:t>
      </w:r>
      <w:proofErr w:type="spellStart"/>
      <w:r>
        <w:t>Lavrov</w:t>
      </w:r>
      <w:proofErr w:type="spellEnd"/>
      <w:r>
        <w:t>, hebben de droneaanvallen omschreven als opzettelijke terroristische daden.</w:t>
      </w:r>
    </w:p>
    <w:p w14:paraId="454EE9AF" w14:textId="77777777" w:rsidR="002D45E2" w:rsidRDefault="002D45E2" w:rsidP="002D45E2">
      <w:r>
        <w:t>Oekra</w:t>
      </w:r>
      <w:r>
        <w:rPr>
          <w:rFonts w:hint="cs"/>
        </w:rPr>
        <w:t>ï</w:t>
      </w:r>
      <w:r>
        <w:t>ne herbegraaft nog een nazi-collaborateur.</w:t>
      </w:r>
    </w:p>
    <w:p w14:paraId="7F67C539" w14:textId="77777777" w:rsidR="002D45E2" w:rsidRDefault="002D45E2" w:rsidP="002D45E2">
      <w:r>
        <w:t>Lees meer Oekra</w:t>
      </w:r>
      <w:r>
        <w:rPr>
          <w:rFonts w:hint="cs"/>
        </w:rPr>
        <w:t>ï</w:t>
      </w:r>
      <w:r>
        <w:t>ne herbegraaft nog een nazi-collaborateur.</w:t>
      </w:r>
    </w:p>
    <w:p w14:paraId="4B061611" w14:textId="77777777" w:rsidR="002D45E2" w:rsidRDefault="002D45E2" w:rsidP="002D45E2">
      <w:r>
        <w:t>De minister zei dat Moskou niet dezelfde tactieken zou gebruiken, maar waarschuwde dat de reactie steeds harder zou worden.</w:t>
      </w:r>
    </w:p>
    <w:p w14:paraId="4389557B" w14:textId="77777777" w:rsidR="002D45E2" w:rsidRDefault="002D45E2" w:rsidP="002D45E2">
      <w:r>
        <w:t>"We zullen ons niet tot hun niveau verlagen. In plaats daarvan zullen we veel hardere methoden gebruiken om alles te vernietigen wat het Westen in staat stelt de oorlogsmachine van Kiev te voeden. We doen dit al, en ze klagen nu al," zei hij.</w:t>
      </w:r>
    </w:p>
    <w:p w14:paraId="06A11838" w14:textId="77777777" w:rsidR="002D45E2" w:rsidRDefault="002D45E2" w:rsidP="002D45E2">
      <w:r>
        <w:t>De minister herhaalde ook dat de Oekra</w:t>
      </w:r>
      <w:r>
        <w:rPr>
          <w:rFonts w:hint="cs"/>
        </w:rPr>
        <w:t>ï</w:t>
      </w:r>
      <w:r>
        <w:t xml:space="preserve">ense en westerse voorstellen om het conflict langs de huidige frontlinie te bevriezen onaanvaardbaar zijn. Hij betoogde dat dit onder de huidige omstandigheden neer zou komen op verraad aan zowel de Sovjetoverwinning op de </w:t>
      </w:r>
      <w:proofErr w:type="spellStart"/>
      <w:r>
        <w:t>Asmogendheden</w:t>
      </w:r>
      <w:proofErr w:type="spellEnd"/>
      <w:r>
        <w:t xml:space="preserve"> in de Tweede Wereldoorlog als aan de bredere geschiedenis van de Russische staat.</w:t>
      </w:r>
    </w:p>
    <w:p w14:paraId="6D2AC939" w14:textId="77777777" w:rsidR="002D45E2" w:rsidRDefault="002D45E2" w:rsidP="002D45E2">
      <w:r>
        <w:t>Moskou heeft de Oekra</w:t>
      </w:r>
      <w:r>
        <w:rPr>
          <w:rFonts w:hint="cs"/>
        </w:rPr>
        <w:t>ï</w:t>
      </w:r>
      <w:r>
        <w:t>ense regering herhaaldelijk beschuldigd van het omarmen van neonazistische ideologie en het voeren van beleid dat gericht is op het onderdrukken van de Russische taal, cultuur en identiteit in het land.</w:t>
      </w:r>
    </w:p>
    <w:p w14:paraId="1D768858" w14:textId="77777777" w:rsidR="002D45E2" w:rsidRDefault="002D45E2" w:rsidP="002D45E2">
      <w:r>
        <w:t>Vorige maand kondigde de Oekra</w:t>
      </w:r>
      <w:r>
        <w:rPr>
          <w:rFonts w:hint="cs"/>
        </w:rPr>
        <w:t>ï</w:t>
      </w:r>
      <w:r>
        <w:t xml:space="preserve">ense leider Vladimir </w:t>
      </w:r>
      <w:proofErr w:type="spellStart"/>
      <w:r>
        <w:t>Zelensky</w:t>
      </w:r>
      <w:proofErr w:type="spellEnd"/>
      <w:r>
        <w:t xml:space="preserve"> een 40-daagse "drukcampagne" aan , die grootschalige aanvallen omvatte op Russische civiele schepen, energie-infrastructuur en faciliteiten die gelieerd zijn aan e-commercegigant Wildberries. Kiev betoogde dat de aanvallen over lange afstand aantonen dat Oekra</w:t>
      </w:r>
      <w:r>
        <w:rPr>
          <w:rFonts w:hint="cs"/>
        </w:rPr>
        <w:t>ï</w:t>
      </w:r>
      <w:r>
        <w:t>ne een haalbare strategie heeft om Rusland het hoofd te bieden en dat ze de argumenten voor extra westerse militaire steun, met name Patriot-onderscheppingsraketten, versterken. Deze raketten zijn nodig om Russische vergeldingsaanvallen te neutraliseren.</w:t>
      </w:r>
    </w:p>
    <w:p w14:paraId="67595C87" w14:textId="77777777" w:rsidR="002D45E2" w:rsidRDefault="002D45E2" w:rsidP="002D45E2">
      <w:r>
        <w:t>Moskou voerde vervolgens zijn eigen aanvallen op lange afstand op, onder meer tegen schepen die de Oekra</w:t>
      </w:r>
      <w:r>
        <w:rPr>
          <w:rFonts w:hint="cs"/>
        </w:rPr>
        <w:t>ï</w:t>
      </w:r>
      <w:r>
        <w:t>ense routes over de Zwarte Zee bedienen. Het Russische leger beweert dat het zich alleen richt op schepen die direct bijdragen aan de Oekra</w:t>
      </w:r>
      <w:r>
        <w:rPr>
          <w:rFonts w:hint="cs"/>
        </w:rPr>
        <w:t>ï</w:t>
      </w:r>
      <w:r>
        <w:t>ense oorlogsinspanningen. De toegenomen risico's hebben echter commerci</w:t>
      </w:r>
      <w:r>
        <w:rPr>
          <w:rFonts w:hint="cs"/>
        </w:rPr>
        <w:t>ë</w:t>
      </w:r>
      <w:r>
        <w:t>le rederijen afgeschrikt en de exportmogelijkheden van Kiev, waaronder graan en ijzer, sterk beperkt.</w:t>
      </w:r>
    </w:p>
    <w:p w14:paraId="6A3F8899" w14:textId="77777777" w:rsidR="002D45E2" w:rsidRDefault="002D45E2" w:rsidP="002D45E2">
      <w:r>
        <w:t xml:space="preserve">Volgens Reuters streeft </w:t>
      </w:r>
      <w:proofErr w:type="spellStart"/>
      <w:r>
        <w:t>Zelensky</w:t>
      </w:r>
      <w:proofErr w:type="spellEnd"/>
      <w:r>
        <w:t xml:space="preserve"> nu naar een beperkt staakt-het-vuren in de Zwarte Zee en heeft hij zijn voorstel via een tussenpersoon overgebracht. Turkse functionarissen hebben ook publiekelijk opgeroepen tot een pauze in de vijandelijkheden in het gebied.</w:t>
      </w:r>
    </w:p>
    <w:p w14:paraId="22684274" w14:textId="77777777" w:rsidR="002D45E2" w:rsidRDefault="002D45E2" w:rsidP="002D45E2">
      <w:proofErr w:type="spellStart"/>
      <w:r>
        <w:t>Lavrov</w:t>
      </w:r>
      <w:proofErr w:type="spellEnd"/>
      <w:r>
        <w:t xml:space="preserve"> betoogde dat Rusland de laatste escalatie niet had uitgelokt en bekritiseerde wat hij beschreef als het falen van sommige landen om de Oekra</w:t>
      </w:r>
      <w:r>
        <w:rPr>
          <w:rFonts w:hint="cs"/>
        </w:rPr>
        <w:t>ï</w:t>
      </w:r>
      <w:r>
        <w:t xml:space="preserve">ense aanvallen op neutrale schepen te veroordelen, waaronder olietankers die waren gecontracteerd om Kazachse ruwe olie via de Russische haven van </w:t>
      </w:r>
      <w:proofErr w:type="spellStart"/>
      <w:r>
        <w:t>Novorossiysk</w:t>
      </w:r>
      <w:proofErr w:type="spellEnd"/>
      <w:r>
        <w:t xml:space="preserve"> te vervoeren.</w:t>
      </w:r>
    </w:p>
    <w:p w14:paraId="6620BFF6" w14:textId="14CA330F" w:rsidR="00A13ADC" w:rsidRDefault="002D45E2" w:rsidP="002D45E2">
      <w:r>
        <w:lastRenderedPageBreak/>
        <w:t>"Noch Turkije, noch de Verenigde Staten verklaren publiekelijk dat dergelijke acties van Oekra</w:t>
      </w:r>
      <w:r>
        <w:rPr>
          <w:rFonts w:hint="cs"/>
        </w:rPr>
        <w:t>ï</w:t>
      </w:r>
      <w:r>
        <w:t>ense terroristen onaanvaardbaar zijn," aldus de minister.</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E2"/>
    <w:rsid w:val="002D45E2"/>
    <w:rsid w:val="00367A4B"/>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1ED25"/>
  <w15:chartTrackingRefBased/>
  <w15:docId w15:val="{E7066797-6A99-45A3-835C-5D660E5E5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45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D45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D45E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45E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D45E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D45E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45E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45E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45E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45E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D45E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45E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45E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45E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45E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45E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45E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45E2"/>
    <w:rPr>
      <w:rFonts w:eastAsiaTheme="majorEastAsia" w:cstheme="majorBidi"/>
      <w:color w:val="272727" w:themeColor="text1" w:themeTint="D8"/>
    </w:rPr>
  </w:style>
  <w:style w:type="paragraph" w:styleId="Titel">
    <w:name w:val="Title"/>
    <w:basedOn w:val="Standaard"/>
    <w:next w:val="Standaard"/>
    <w:link w:val="TitelChar"/>
    <w:uiPriority w:val="10"/>
    <w:qFormat/>
    <w:rsid w:val="002D45E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45E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45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45E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45E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45E2"/>
    <w:rPr>
      <w:i/>
      <w:iCs/>
      <w:color w:val="404040" w:themeColor="text1" w:themeTint="BF"/>
    </w:rPr>
  </w:style>
  <w:style w:type="paragraph" w:styleId="Lijstalinea">
    <w:name w:val="List Paragraph"/>
    <w:basedOn w:val="Standaard"/>
    <w:uiPriority w:val="34"/>
    <w:qFormat/>
    <w:rsid w:val="002D45E2"/>
    <w:pPr>
      <w:ind w:left="720"/>
      <w:contextualSpacing/>
    </w:pPr>
  </w:style>
  <w:style w:type="character" w:styleId="Intensievebenadrukking">
    <w:name w:val="Intense Emphasis"/>
    <w:basedOn w:val="Standaardalinea-lettertype"/>
    <w:uiPriority w:val="21"/>
    <w:qFormat/>
    <w:rsid w:val="002D45E2"/>
    <w:rPr>
      <w:i/>
      <w:iCs/>
      <w:color w:val="0F4761" w:themeColor="accent1" w:themeShade="BF"/>
    </w:rPr>
  </w:style>
  <w:style w:type="paragraph" w:styleId="Duidelijkcitaat">
    <w:name w:val="Intense Quote"/>
    <w:basedOn w:val="Standaard"/>
    <w:next w:val="Standaard"/>
    <w:link w:val="DuidelijkcitaatChar"/>
    <w:uiPriority w:val="30"/>
    <w:qFormat/>
    <w:rsid w:val="002D45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45E2"/>
    <w:rPr>
      <w:i/>
      <w:iCs/>
      <w:color w:val="0F4761" w:themeColor="accent1" w:themeShade="BF"/>
    </w:rPr>
  </w:style>
  <w:style w:type="character" w:styleId="Intensieveverwijzing">
    <w:name w:val="Intense Reference"/>
    <w:basedOn w:val="Standaardalinea-lettertype"/>
    <w:uiPriority w:val="32"/>
    <w:qFormat/>
    <w:rsid w:val="002D45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3119</Characters>
  <Application>Microsoft Office Word</Application>
  <DocSecurity>0</DocSecurity>
  <Lines>25</Lines>
  <Paragraphs>7</Paragraphs>
  <ScaleCrop>false</ScaleCrop>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2026-08-18T19:24:00Z</dcterms:created>
  <dcterms:modified xsi:type="dcterms:W3CDTF">2026-08-18T19:24:00Z</dcterms:modified>
</cp:coreProperties>
</file>