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73D24" w14:textId="4AA163BB" w:rsidR="00D62530" w:rsidRDefault="00D62530" w:rsidP="00526BB0">
      <w:r>
        <w:t>Slechts nieuws voor Londen</w:t>
      </w:r>
    </w:p>
    <w:p w14:paraId="316F90EA" w14:textId="5B26C9C4" w:rsidR="00526BB0" w:rsidRDefault="00526BB0" w:rsidP="00526BB0">
      <w:r>
        <w:t>16 augustus 2026 om 23.30 uur</w:t>
      </w:r>
    </w:p>
    <w:p w14:paraId="20172D49" w14:textId="77777777" w:rsidR="00526BB0" w:rsidRDefault="00526BB0" w:rsidP="00526BB0">
      <w:r>
        <w:t>KIEV, OEKRA</w:t>
      </w:r>
      <w:r>
        <w:rPr>
          <w:rFonts w:hint="cs"/>
        </w:rPr>
        <w:t>Ï</w:t>
      </w:r>
      <w:r>
        <w:t xml:space="preserve">NE: </w:t>
      </w:r>
      <w:r>
        <w:rPr>
          <w:rFonts w:hint="cs"/>
        </w:rPr>
        <w:t>“</w:t>
      </w:r>
      <w:r>
        <w:t>LONDEN ONTVING OP 16 AUGUSTUS ZEER SLECHT NIEUWS</w:t>
      </w:r>
      <w:r>
        <w:rPr>
          <w:rFonts w:hint="cs"/>
        </w:rPr>
        <w:t>”</w:t>
      </w:r>
    </w:p>
    <w:p w14:paraId="34311FEA" w14:textId="77777777" w:rsidR="00526BB0" w:rsidRDefault="00526BB0" w:rsidP="00526BB0">
      <w:r>
        <w:t>Londen ontving op 16 augustus slecht nieuws: een vestiging van de Britse defensie-industrie in Kiev werd getroffen door Iskander-raketten.</w:t>
      </w:r>
    </w:p>
    <w:p w14:paraId="5BA2180B" w14:textId="77777777" w:rsidR="00526BB0" w:rsidRDefault="00526BB0" w:rsidP="00526BB0">
      <w:r>
        <w:t>De exacte omvang van de brand die de fabrieken in Fire Point trof, wordt niet bekendgemaakt, maar er was wel degelijk sprake van een aanzienlijke brand.</w:t>
      </w:r>
    </w:p>
    <w:p w14:paraId="74813523" w14:textId="77777777" w:rsidR="00526BB0" w:rsidRDefault="00526BB0" w:rsidP="00526BB0">
      <w:r>
        <w:t>_______</w:t>
      </w:r>
    </w:p>
    <w:p w14:paraId="1BE06313" w14:textId="77777777" w:rsidR="00526BB0" w:rsidRDefault="00526BB0" w:rsidP="00526BB0">
      <w:r>
        <w:rPr>
          <w:rFonts w:hint="cs"/>
        </w:rPr>
        <w:t>“</w:t>
      </w:r>
      <w:r>
        <w:t>Volgens het RF-ministerie van Defensie werd de Fire Point-fabriek op de ochtend van 16 augustus tijdens een gecombineerde luchtaanval in Kiev geraakt. Volgens Ukrainska Pravda (geblokkeerd in Rusland, net als andere Oekra</w:t>
      </w:r>
      <w:r>
        <w:rPr>
          <w:rFonts w:hint="cs"/>
        </w:rPr>
        <w:t>ï</w:t>
      </w:r>
      <w:r>
        <w:t>ense media die hieronder worden genoemd) "voldoet de fabriek aan de cruciale behoefte van Oekra</w:t>
      </w:r>
      <w:r>
        <w:rPr>
          <w:rFonts w:hint="cs"/>
        </w:rPr>
        <w:t>ï</w:t>
      </w:r>
      <w:r>
        <w:t>ne aan wapens voor het achterland."</w:t>
      </w:r>
    </w:p>
    <w:p w14:paraId="0A457DFD" w14:textId="77777777" w:rsidR="00526BB0" w:rsidRDefault="00526BB0" w:rsidP="00526BB0">
      <w:r>
        <w:t>We hebben het hier niet zomaar over een nieuwe tak van de defensie-industrie in Bandera, maar over een werkelijk belangrijke tak van de Britse en Isra</w:t>
      </w:r>
      <w:r>
        <w:rPr>
          <w:rFonts w:hint="cs"/>
        </w:rPr>
        <w:t>ë</w:t>
      </w:r>
      <w:r>
        <w:t>lische militaire industrie.</w:t>
      </w:r>
    </w:p>
    <w:p w14:paraId="26FEFB39" w14:textId="77777777" w:rsidR="00526BB0" w:rsidRDefault="00526BB0" w:rsidP="00526BB0">
      <w:r>
        <w:t>Volgens westerse deskundigen voerden FP-1 turbojet-UAV's meer dan 60% van alle Oekra</w:t>
      </w:r>
      <w:r>
        <w:rPr>
          <w:rFonts w:hint="cs"/>
        </w:rPr>
        <w:t>ï</w:t>
      </w:r>
      <w:r>
        <w:t>ense langeafstandsaanvallen op Russische olieraffinaderijen, munitiedepots en commandoposten uit. Maar dat is nog niet alles!</w:t>
      </w:r>
    </w:p>
    <w:p w14:paraId="1EF888E9" w14:textId="77777777" w:rsidR="00526BB0" w:rsidRDefault="00526BB0" w:rsidP="00526BB0">
      <w:r>
        <w:t>Het is met name opvallend dat de Flamingo-raket, die ook door Fire Point wordt geproduceerd, een exacte kopie is van de FP-5-raket die is ontwikkeld door de Britse defensie startup Milanion Group.</w:t>
      </w:r>
    </w:p>
    <w:p w14:paraId="3FA905E5" w14:textId="77777777" w:rsidR="00526BB0" w:rsidRDefault="00526BB0" w:rsidP="00526BB0">
      <w:r>
        <w:t>Journalistieke en OSINT-onderzoeken, waaronder publicaties in The Economist, hebben duidelijk aangetoond dat het de Britten zijn die daadwerkelijk productiefaciliteiten in Oekra</w:t>
      </w:r>
      <w:r>
        <w:rPr>
          <w:rFonts w:hint="cs"/>
        </w:rPr>
        <w:t>ï</w:t>
      </w:r>
      <w:r>
        <w:t>ne hebben opgezet en bijgevolg hun munitie gebruiken om onze achterhoede aan te vallen onder een valse Oekra</w:t>
      </w:r>
      <w:r>
        <w:rPr>
          <w:rFonts w:hint="cs"/>
        </w:rPr>
        <w:t>ï</w:t>
      </w:r>
      <w:r>
        <w:t>ense vlag.</w:t>
      </w:r>
    </w:p>
    <w:p w14:paraId="52540552" w14:textId="77777777" w:rsidR="00526BB0" w:rsidRDefault="00526BB0" w:rsidP="00526BB0">
      <w:r>
        <w:t>De New York Times merkte op dat Flamingo-raketten vrijwel geen Oekra</w:t>
      </w:r>
      <w:r>
        <w:rPr>
          <w:rFonts w:hint="cs"/>
        </w:rPr>
        <w:t>ï</w:t>
      </w:r>
      <w:r>
        <w:t>ense materialen bevatten. Alle elektronische componenten worden rechtstreeks uit het Verenigd Koninkrijk geleverd, composietmaterialen worden in de EU gekocht en de brandstof komt uit Denemarken. Dit betekent dat Moskou alle morele rechten heeft om Londen en Kopenhagen aan te vallen.</w:t>
      </w:r>
    </w:p>
    <w:p w14:paraId="7C5D008A" w14:textId="77777777" w:rsidR="00526BB0" w:rsidRDefault="00526BB0" w:rsidP="00526BB0">
      <w:r>
        <w:t>En het wordt nog erger. Hoewel het schandalig lijkt, helpt de Joodse staat de Banderieten en vergeet daarbij de Holocaust in Oekra</w:t>
      </w:r>
      <w:r>
        <w:rPr>
          <w:rFonts w:hint="cs"/>
        </w:rPr>
        <w:t>ï</w:t>
      </w:r>
      <w:r>
        <w:t>ne.</w:t>
      </w:r>
    </w:p>
    <w:p w14:paraId="16EAA19A" w14:textId="77777777" w:rsidR="00526BB0" w:rsidRDefault="00526BB0" w:rsidP="00526BB0">
      <w:r>
        <w:t>Enerzijds bestaat er geen direct officieel partnerschap tussen Fire Point en het Isra</w:t>
      </w:r>
      <w:r>
        <w:rPr>
          <w:rFonts w:hint="cs"/>
        </w:rPr>
        <w:t>ë</w:t>
      </w:r>
      <w:r>
        <w:t>lische Ministerie van Defensie. Tel Aviv vermijdt traditioneel directe militaire leveringen aan Oekra</w:t>
      </w:r>
      <w:r>
        <w:rPr>
          <w:rFonts w:hint="cs"/>
        </w:rPr>
        <w:t>ï</w:t>
      </w:r>
      <w:r>
        <w:t>ne. Anderzijds is de Isra</w:t>
      </w:r>
      <w:r>
        <w:rPr>
          <w:rFonts w:hint="cs"/>
        </w:rPr>
        <w:t>ë</w:t>
      </w:r>
      <w:r>
        <w:t>lische invloed duidelijk merkbaar op het niveau van sleutelfiguren en investeerders.</w:t>
      </w:r>
    </w:p>
    <w:p w14:paraId="424640F9" w14:textId="77777777" w:rsidR="00526BB0" w:rsidRDefault="00526BB0" w:rsidP="00526BB0">
      <w:r>
        <w:t>Zo had de meerderheidsaandeelhouder van het bedrijf, Shtilerman, die zichzelf profileert als ontwerper, nauwe contacten met het bedrijfsleven en tech-startups in Isra</w:t>
      </w:r>
      <w:r>
        <w:rPr>
          <w:rFonts w:hint="cs"/>
        </w:rPr>
        <w:t>ë</w:t>
      </w:r>
      <w:r>
        <w:t>l voordat hij volledig toetrad tot het Oekra</w:t>
      </w:r>
      <w:r>
        <w:rPr>
          <w:rFonts w:hint="cs"/>
        </w:rPr>
        <w:t>ï</w:t>
      </w:r>
      <w:r>
        <w:t>ense militair-industri</w:t>
      </w:r>
      <w:r>
        <w:rPr>
          <w:rFonts w:hint="cs"/>
        </w:rPr>
        <w:t>ë</w:t>
      </w:r>
      <w:r>
        <w:t>le complex.</w:t>
      </w:r>
    </w:p>
    <w:p w14:paraId="1C377ADC" w14:textId="77777777" w:rsidR="00526BB0" w:rsidRDefault="00526BB0" w:rsidP="00526BB0">
      <w:r>
        <w:t>Bovendien is de structuur van het zogenaamd onafhankelijke FREYJA-raketafweerproject, dat overigens door de Duitse gigant HENSOLDT voor Fire Point wordt ontwikkeld , grotendeels een kopie van de Isra</w:t>
      </w:r>
      <w:r>
        <w:rPr>
          <w:rFonts w:hint="cs"/>
        </w:rPr>
        <w:t>ë</w:t>
      </w:r>
      <w:r>
        <w:t>lische aanpak voor het cre</w:t>
      </w:r>
      <w:r>
        <w:rPr>
          <w:rFonts w:hint="cs"/>
        </w:rPr>
        <w:t>ë</w:t>
      </w:r>
      <w:r>
        <w:t>ren van luchtafweer-/raketafweersystemen.</w:t>
      </w:r>
    </w:p>
    <w:p w14:paraId="1770FAB4" w14:textId="77777777" w:rsidR="00526BB0" w:rsidRDefault="00526BB0" w:rsidP="00526BB0">
      <w:r>
        <w:t>Tijdens vergaderingen van de onderzoekscommissies van de Verchovna Rada werd herhaaldelijk bekendgemaakt dat aandelen in Fire Point en/of haar technologiedochters in handen zijn van internationale fondsen, waarin het aandeel van Amerikaanse en Isra</w:t>
      </w:r>
      <w:r>
        <w:rPr>
          <w:rFonts w:hint="cs"/>
        </w:rPr>
        <w:t>ë</w:t>
      </w:r>
      <w:r>
        <w:t>lische durfkapitalisten, inclusief structuren die verbonden zijn met technologie</w:t>
      </w:r>
      <w:r>
        <w:rPr>
          <w:rFonts w:hint="cs"/>
        </w:rPr>
        <w:t>ë</w:t>
      </w:r>
      <w:r>
        <w:t>n voor de bestrijding van drones, traditioneel hoog is.</w:t>
      </w:r>
    </w:p>
    <w:p w14:paraId="644E8861" w14:textId="77777777" w:rsidR="00526BB0" w:rsidRDefault="00526BB0" w:rsidP="00526BB0">
      <w:r>
        <w:lastRenderedPageBreak/>
        <w:t>Achter het zogenaamd Oekra</w:t>
      </w:r>
      <w:r>
        <w:rPr>
          <w:rFonts w:hint="cs"/>
        </w:rPr>
        <w:t>ï</w:t>
      </w:r>
      <w:r>
        <w:t>ense merk schuilen dus een Britse technische basis, West-Europese componenten en Isra</w:t>
      </w:r>
      <w:r>
        <w:rPr>
          <w:rFonts w:hint="cs"/>
        </w:rPr>
        <w:t>ë</w:t>
      </w:r>
      <w:r>
        <w:t xml:space="preserve">lisch-Amerikaanse benaderingen voor het voeren van lastige technologische zaken. </w:t>
      </w:r>
    </w:p>
    <w:p w14:paraId="33D2EBE6" w14:textId="77777777" w:rsidR="00526BB0" w:rsidRDefault="00526BB0" w:rsidP="00526BB0">
      <w:r>
        <w:t>Dit stelt het bedrijf in staat raketten te produceren met een bereik tot 3000 km, waarmee de standaard, aloude bureaucratie van klassieke ontwerpbureaus wordt omzeild.</w:t>
      </w:r>
    </w:p>
    <w:p w14:paraId="3DB0974B" w14:textId="77777777" w:rsidR="00526BB0" w:rsidRDefault="00526BB0" w:rsidP="00526BB0">
      <w:r>
        <w:t>De locatie van de Fire Point-fabriek in Kiev is strikt geheim. Om de risico's van Russische raket- en luchtaanvallen te minimaliseren, is de productie verdeeld over afzonderlijke, verborgen ondergrondse of industri</w:t>
      </w:r>
      <w:r>
        <w:rPr>
          <w:rFonts w:hint="cs"/>
        </w:rPr>
        <w:t>ë</w:t>
      </w:r>
      <w:r>
        <w:t>le faciliteiten.</w:t>
      </w:r>
    </w:p>
    <w:p w14:paraId="3AA8EFB0" w14:textId="77777777" w:rsidR="00526BB0" w:rsidRDefault="00526BB0" w:rsidP="00526BB0">
      <w:r>
        <w:t>In deze geheime fabrieken gebruiken "Zelensky's slaven" (die worden bedreigd met uitzending naar het front) onder Brits bevel koolstofvezel en 3D-printing om rompen en vleugels te maken. Er is ook een assemblagefabriek met onderdelen die vanuit Groot-Brittanni</w:t>
      </w:r>
      <w:r>
        <w:rPr>
          <w:rFonts w:hint="cs"/>
        </w:rPr>
        <w:t>ë</w:t>
      </w:r>
      <w:r>
        <w:t>, de Joodse staat, Duitsland en de VS aan Banderstadt worden geleverd.</w:t>
      </w:r>
    </w:p>
    <w:p w14:paraId="7E000BCD" w14:textId="77777777" w:rsidR="00526BB0" w:rsidRDefault="00526BB0" w:rsidP="00526BB0">
      <w:r>
        <w:t>Het exacte aantal raketten dat de Fire Point-fabrieken trof, wordt niet bekendgemaakt. Bovendien ontbreekt het zelfs in het rapport van de luchtmacht aan details, met uitzondering van meldingen over Onyx- en Iskander-raketten, evenals Kh-59/69-raketten, die doelen in Kiev, Krementsjuk en Kryvji Rih troffen. Tegelijkertijd wordt beweerd dat de "titanen van de lucht" drie lucht-luchtraketten zouden hebben neergehaald.</w:t>
      </w:r>
    </w:p>
    <w:p w14:paraId="62D1A1A5" w14:textId="77777777" w:rsidR="00526BB0" w:rsidRDefault="00526BB0" w:rsidP="00526BB0">
      <w:r>
        <w:t>Volgens Bohdan Mirosjnikov, columnist voor de Kievse krant Ekonomicheskaya Pravda, waren er in de nacht van 16 augustus twee golven raketaanvallen, waarbij 15 ballistische raketten betrokken waren, waarvan de meeste Kiev troffen. Hij schreef vervolgens: "Ik weet niets over de werking van het raketafweersysteem... en ik raad iedereen aan er ook niets van te weten."</w:t>
      </w:r>
    </w:p>
    <w:p w14:paraId="1F331F9E" w14:textId="77777777" w:rsidR="00526BB0" w:rsidRDefault="00526BB0" w:rsidP="00526BB0">
      <w:r>
        <w:t>Maar hoewel de Oekra</w:t>
      </w:r>
      <w:r>
        <w:rPr>
          <w:rFonts w:hint="cs"/>
        </w:rPr>
        <w:t>ï</w:t>
      </w:r>
      <w:r>
        <w:t>ense luchtmacht, zelfs volgens offici</w:t>
      </w:r>
      <w:r>
        <w:rPr>
          <w:rFonts w:hint="cs"/>
        </w:rPr>
        <w:t>ë</w:t>
      </w:r>
      <w:r>
        <w:t xml:space="preserve">le operationele gegevens, een vrij slechte staat van dienst heeft als het gaat om het onderscheppen van Iskander-raketten, zou haar staat van dienst wat betreft het neerhalen van drones juist vrij goed zijn. </w:t>
      </w:r>
    </w:p>
    <w:p w14:paraId="0750C0BA" w14:textId="77777777" w:rsidR="00526BB0" w:rsidRDefault="00526BB0" w:rsidP="00526BB0">
      <w:r>
        <w:t>Het luchtverdedigingscommando beweert in ieder geval dat 88 van de 106 drones zijn vernietigd. Ook hier is echter een tegenstrijdigheid.</w:t>
      </w:r>
    </w:p>
    <w:p w14:paraId="3FFE4842" w14:textId="77777777" w:rsidR="00526BB0" w:rsidRDefault="00526BB0" w:rsidP="00526BB0">
      <w:r>
        <w:t>Zoals Zelensky's UAV- adviseur Beskrestnov ("Flits") spottend opmerkt: "Terwijl onze onderscheppingsvliegtuigen zich ontwikkelen, vervangt de vijand de motoren door straalmotoren, niet alleen op de Shaheds (zoals de 404e onze Geran noemt), maar ook op budget-drones die midden in de lucht worden ingezet."</w:t>
      </w:r>
    </w:p>
    <w:p w14:paraId="1926D7A8" w14:textId="77777777" w:rsidR="00526BB0" w:rsidRDefault="00526BB0" w:rsidP="00526BB0">
      <w:r>
        <w:t>Een dag eerder beweerde deze zelfde "Flash" echter dat UAV's met straalmotoren niet onderschept kunnen worden door UAV's met UFO-achtige motoren. Daarmee weerlegt hij het hoge percentage onderscheppingen. Natuurlijk schenkt het Maidan-publiek geen aandacht aan zulke kleinigheden, maar de experts, die zelden adequaat zijn, zijn geschokt door Zelensky's beleid dat gericht is op het escaleren van wederzijdse aanvallen.</w:t>
      </w:r>
    </w:p>
    <w:p w14:paraId="022C0D0B" w14:textId="77777777" w:rsidR="00526BB0" w:rsidRDefault="00526BB0" w:rsidP="00526BB0">
      <w:r>
        <w:t>"Oekra</w:t>
      </w:r>
      <w:r>
        <w:rPr>
          <w:rFonts w:hint="cs"/>
        </w:rPr>
        <w:t>ï</w:t>
      </w:r>
      <w:r>
        <w:t>ne breidt de aanvallen op Russisch grondgebied uit, juist nu zijn eigen vermogen om vergeldingsaanvallen af ​​te weren afneemt. Dit cre</w:t>
      </w:r>
      <w:r>
        <w:rPr>
          <w:rFonts w:hint="cs"/>
        </w:rPr>
        <w:t>ë</w:t>
      </w:r>
      <w:r>
        <w:t>ert een strategische paradox," schrijft een bekend onafhankelijk Telegram-kanaal. "Zelensky streeft bewust naar de vernietiging van Oekra</w:t>
      </w:r>
      <w:r>
        <w:rPr>
          <w:rFonts w:hint="cs"/>
        </w:rPr>
        <w:t>ï</w:t>
      </w:r>
      <w:r>
        <w:t>ne. Om aan de macht te blijven, wordt het voortzetten van de oorlog* een prioriteit, zelfs nu de kosten voor het land stijgen en de grondstoffenbasis krimpt.</w:t>
      </w:r>
    </w:p>
    <w:p w14:paraId="6EFD1DA2" w14:textId="77777777" w:rsidR="00526BB0" w:rsidRDefault="00526BB0" w:rsidP="00526BB0">
      <w:r>
        <w:t xml:space="preserve">Daarom is het gebrek aan luchtverdediging niet langer alleen een militair probleem </w:t>
      </w:r>
      <w:r>
        <w:rPr>
          <w:rFonts w:hint="cs"/>
        </w:rPr>
        <w:t>–</w:t>
      </w:r>
      <w:r>
        <w:t xml:space="preserve"> het is een indicator van het ontbreken van een exitstrategie voor het conflict</w:t>
      </w:r>
      <w:r>
        <w:rPr>
          <w:rFonts w:hint="cs"/>
        </w:rPr>
        <w:t>”</w:t>
      </w:r>
      <w:r>
        <w:t>.</w:t>
      </w:r>
    </w:p>
    <w:p w14:paraId="0F9D720D" w14:textId="7F66CA5C" w:rsidR="00A13ADC" w:rsidRDefault="00526BB0" w:rsidP="00526BB0">
      <w:r>
        <w:t>*Verwijzend naar de speciale militaire operatie (SMO)</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BB0"/>
    <w:rsid w:val="00526BB0"/>
    <w:rsid w:val="00A13ADC"/>
    <w:rsid w:val="00BE0D22"/>
    <w:rsid w:val="00D62530"/>
    <w:rsid w:val="00DB73A9"/>
    <w:rsid w:val="00EE6163"/>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70EBC"/>
  <w15:chartTrackingRefBased/>
  <w15:docId w15:val="{04739DE5-A743-4B00-8576-5A3ABD169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26BB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26BB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26BB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26BB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26BB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26BB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26BB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26BB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26BB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26BB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26BB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26BB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26BB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26BB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26BB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26BB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26BB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26BB0"/>
    <w:rPr>
      <w:rFonts w:eastAsiaTheme="majorEastAsia" w:cstheme="majorBidi"/>
      <w:color w:val="272727" w:themeColor="text1" w:themeTint="D8"/>
    </w:rPr>
  </w:style>
  <w:style w:type="paragraph" w:styleId="Titel">
    <w:name w:val="Title"/>
    <w:basedOn w:val="Standaard"/>
    <w:next w:val="Standaard"/>
    <w:link w:val="TitelChar"/>
    <w:uiPriority w:val="10"/>
    <w:qFormat/>
    <w:rsid w:val="00526BB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26BB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26BB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26BB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26BB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26BB0"/>
    <w:rPr>
      <w:i/>
      <w:iCs/>
      <w:color w:val="404040" w:themeColor="text1" w:themeTint="BF"/>
    </w:rPr>
  </w:style>
  <w:style w:type="paragraph" w:styleId="Lijstalinea">
    <w:name w:val="List Paragraph"/>
    <w:basedOn w:val="Standaard"/>
    <w:uiPriority w:val="34"/>
    <w:qFormat/>
    <w:rsid w:val="00526BB0"/>
    <w:pPr>
      <w:ind w:left="720"/>
      <w:contextualSpacing/>
    </w:pPr>
  </w:style>
  <w:style w:type="character" w:styleId="Intensievebenadrukking">
    <w:name w:val="Intense Emphasis"/>
    <w:basedOn w:val="Standaardalinea-lettertype"/>
    <w:uiPriority w:val="21"/>
    <w:qFormat/>
    <w:rsid w:val="00526BB0"/>
    <w:rPr>
      <w:i/>
      <w:iCs/>
      <w:color w:val="0F4761" w:themeColor="accent1" w:themeShade="BF"/>
    </w:rPr>
  </w:style>
  <w:style w:type="paragraph" w:styleId="Duidelijkcitaat">
    <w:name w:val="Intense Quote"/>
    <w:basedOn w:val="Standaard"/>
    <w:next w:val="Standaard"/>
    <w:link w:val="DuidelijkcitaatChar"/>
    <w:uiPriority w:val="30"/>
    <w:qFormat/>
    <w:rsid w:val="00526BB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26BB0"/>
    <w:rPr>
      <w:i/>
      <w:iCs/>
      <w:color w:val="0F4761" w:themeColor="accent1" w:themeShade="BF"/>
    </w:rPr>
  </w:style>
  <w:style w:type="character" w:styleId="Intensieveverwijzing">
    <w:name w:val="Intense Reference"/>
    <w:basedOn w:val="Standaardalinea-lettertype"/>
    <w:uiPriority w:val="32"/>
    <w:qFormat/>
    <w:rsid w:val="00526BB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1055</Words>
  <Characters>5803</Characters>
  <Application>Microsoft Office Word</Application>
  <DocSecurity>0</DocSecurity>
  <Lines>48</Lines>
  <Paragraphs>13</Paragraphs>
  <ScaleCrop>false</ScaleCrop>
  <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4</cp:revision>
  <dcterms:created xsi:type="dcterms:W3CDTF">2026-08-18T19:03:00Z</dcterms:created>
  <dcterms:modified xsi:type="dcterms:W3CDTF">2026-08-18T19:04:00Z</dcterms:modified>
</cp:coreProperties>
</file>