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3DAB" w14:textId="77777777" w:rsidR="00E20A70" w:rsidRDefault="00E20A70" w:rsidP="00E20A70">
      <w:r>
        <w:t>Op deze dag in 1941 begonnen de Kroatische nazi-Usta</w:t>
      </w:r>
      <w:r>
        <w:rPr>
          <w:rFonts w:hint="cs"/>
        </w:rPr>
        <w:t>š</w:t>
      </w:r>
      <w:r>
        <w:t>e met een bloedbad onder de Servi</w:t>
      </w:r>
      <w:r>
        <w:rPr>
          <w:rFonts w:hint="cs"/>
        </w:rPr>
        <w:t>ë</w:t>
      </w:r>
      <w:r>
        <w:t>rs in het dorp Prebilovci in Herzegovina, waarbij zij 826 inwoners doodden, voornamelijk vrouwen, kinderen en ouderen. Het bloedbad van Prebilovci duurde tot 11 augustus en vond plaats onder leiding van Ivan Jovanovi</w:t>
      </w:r>
      <w:r>
        <w:rPr>
          <w:rFonts w:hint="cs"/>
        </w:rPr>
        <w:t>ć</w:t>
      </w:r>
      <w:r>
        <w:t>, bekend als Crni.</w:t>
      </w:r>
    </w:p>
    <w:p w14:paraId="47769686" w14:textId="77777777" w:rsidR="00E20A70" w:rsidRDefault="00E20A70" w:rsidP="00E20A70">
      <w:r>
        <w:t>De misdaad was zo afschuwelijk voor Italiaanse officieren en soldaten dat generaal Alessandro Luzano persoonlijk een brief aan Mussolini stuurde waarin hij de beestachtigheid beschreef waarmee de Kroatische Usta</w:t>
      </w:r>
      <w:r>
        <w:rPr>
          <w:rFonts w:hint="cs"/>
        </w:rPr>
        <w:t>š</w:t>
      </w:r>
      <w:r>
        <w:t>e de inwoners van Prebilovci en andere dorpen in Herzegovina uitroeiden:</w:t>
      </w:r>
    </w:p>
    <w:p w14:paraId="2B795E82" w14:textId="77777777" w:rsidR="00E20A70" w:rsidRDefault="00E20A70" w:rsidP="00E20A70">
      <w:r>
        <w:rPr>
          <w:rFonts w:hint="cs"/>
        </w:rPr>
        <w:t>„</w:t>
      </w:r>
      <w:r>
        <w:t>Geachte Duce,</w:t>
      </w:r>
    </w:p>
    <w:p w14:paraId="6A2B742C" w14:textId="77777777" w:rsidR="00E20A70" w:rsidRDefault="00E20A70" w:rsidP="00E20A70">
      <w:r>
        <w:t>Mijn grenzeloze loyaliteit jegens u geeft mij, naar ik hoop, het recht om enigszins af te wijken van het strikte militaire protocol. Daarom haast ik mij u een gebeurtenis te beschrijven waarvan ik drie weken geleden persoonlijk getuige was.</w:t>
      </w:r>
    </w:p>
    <w:p w14:paraId="201498BF" w14:textId="77777777" w:rsidR="00E20A70" w:rsidRDefault="00E20A70" w:rsidP="00E20A70">
      <w:r>
        <w:t xml:space="preserve">Tijdens een bezoek aan de districtssteden Stolac, </w:t>
      </w:r>
      <w:r>
        <w:rPr>
          <w:rFonts w:hint="cs"/>
        </w:rPr>
        <w:t>Č</w:t>
      </w:r>
      <w:r>
        <w:t>apljina en Ljubinje (tussen 60 en 130 km ten noorden van Dubrovnik) vernam ik van onze inlichtingenofficieren dat de Usta</w:t>
      </w:r>
      <w:r>
        <w:rPr>
          <w:rFonts w:hint="cs"/>
        </w:rPr>
        <w:t>š</w:t>
      </w:r>
      <w:r>
        <w:t>e van Paveli</w:t>
      </w:r>
      <w:r>
        <w:rPr>
          <w:rFonts w:hint="cs"/>
        </w:rPr>
        <w:t>ć</w:t>
      </w:r>
      <w:r>
        <w:t xml:space="preserve"> de dag ervoor een misdaad hadden gepleegd in een dorp (Prebilovci), en dat wanneer dit nieuws bekend zou worden, de omwonende Servi</w:t>
      </w:r>
      <w:r>
        <w:rPr>
          <w:rFonts w:hint="cs"/>
        </w:rPr>
        <w:t>ë</w:t>
      </w:r>
      <w:r>
        <w:t>rs opnieuw in rep en roer zouden raken.</w:t>
      </w:r>
    </w:p>
    <w:p w14:paraId="5134AC48" w14:textId="77777777" w:rsidR="00E20A70" w:rsidRDefault="00E20A70" w:rsidP="00E20A70">
      <w:r>
        <w:t xml:space="preserve">Het ontbreekt mij aan woorden om te beschrijven wat ik daar aantrof. In een groot klaslokaal vond ik een afgeslachte lerares en 120 van haar leerlingen! Geen enkel kind was ouder dan 12 jaar! </w:t>
      </w:r>
      <w:r>
        <w:rPr>
          <w:rFonts w:hint="cs"/>
        </w:rPr>
        <w:t>‘</w:t>
      </w:r>
      <w:r>
        <w:t>Misdaad</w:t>
      </w:r>
      <w:r>
        <w:rPr>
          <w:rFonts w:hint="cs"/>
        </w:rPr>
        <w:t>’</w:t>
      </w:r>
      <w:r>
        <w:t xml:space="preserve"> is een ongepast en na</w:t>
      </w:r>
      <w:r>
        <w:rPr>
          <w:rFonts w:hint="cs"/>
        </w:rPr>
        <w:t>ï</w:t>
      </w:r>
      <w:r>
        <w:t>ef woord. Dit overtrof alle waanzin! Velen waren onthoofd en hun hoofden waren op de schoolbanken neergelegd. De Ustashe hadden de ingewanden uit de opengesneden buiken getrokken en deze, als nieuwjaarslinten, onder het plafond gespannen en aan de muren vastgespijkerd! Een zwerm vliegen en een ondraaglijke stank maakten het ons onmogelijk daar lang te blijven. Ik zag in een hoek een gescheurde zak zout liggen en ontdekte tot mijn afgrijzen dat ze langzaam waren afgeslacht, waarbij zout in hun nek was gewreven! En net toen we wilden vertrekken, klonk er gorgelend gekreun van een kind vanaf de laatste schoolbank. Ik stuurde twee soldaten om te kijken wat er aan de hand was. Ze droegen een kind naar buiten dat nog leefde en ademde via een half doorgesneden strottenhoofd! Ik nam dat arme kind in mijn auto mee naar ons militair hospitaal. We brachten hem weer bij bewustzijn en vernamen van hem de volledige waarheid over de tragedie.</w:t>
      </w:r>
    </w:p>
    <w:p w14:paraId="6CC21846" w14:textId="77777777" w:rsidR="00E20A70" w:rsidRDefault="00E20A70" w:rsidP="00E20A70">
      <w:r>
        <w:t>De misdadigers verkrachtten eerst om de beurt een Servische lerares (haar naam was Stana Arnautovi</w:t>
      </w:r>
      <w:r>
        <w:rPr>
          <w:rFonts w:hint="cs"/>
        </w:rPr>
        <w:t>ć</w:t>
      </w:r>
      <w:r>
        <w:t>) en vermoordden haar vervolgens in het bijzijn van de kinderen. Ze verkrachtten ook achtjarige meisjes. Al die tijd zong een met geweld meegebracht zigeunerorkest en sloeg op de tamboerijnen!</w:t>
      </w:r>
    </w:p>
    <w:p w14:paraId="6D2A38A0" w14:textId="77777777" w:rsidR="00E20A70" w:rsidRDefault="00E20A70" w:rsidP="00E20A70">
      <w:r>
        <w:t xml:space="preserve">Tot eeuwige schande van onze Rooms-Katholieke Kerk nam een man van God, een priester, aan dit alles deel! De jongen die we hadden gered, herstelde snel. Zodra de wond was genezen, liep hij door onze onoplettendheid weg uit het ziekenhuis en ging naar zijn dorp om zijn familieleden te zoeken. We stuurden een patrouille achter hem aan, maar tevergeefs; ze vonden hem op de drempel van zijn huis, afgeslacht! </w:t>
      </w:r>
    </w:p>
    <w:p w14:paraId="07CB546E" w14:textId="77777777" w:rsidR="00E20A70" w:rsidRDefault="00E20A70" w:rsidP="00E20A70">
      <w:r>
        <w:t>Van de ongeveer duizend zielen in het dorp was niemand meer over! Op dezelfde dag, zoals we later ontdekten, toen de misdaad in de school werd gepleegd, namen de Kroatische Usta</w:t>
      </w:r>
      <w:r>
        <w:rPr>
          <w:rFonts w:hint="cs"/>
        </w:rPr>
        <w:t>š</w:t>
      </w:r>
      <w:r>
        <w:t>e nog eens 800 inwoners van het dorp Prebilovci gevangen en gooiden ze allemaal in een kuil of doodden ze op beestachtige wijze op weg naar de kuil. Slechts ongeveer 300 mannen overleefden het. Alleen zij slaagden erin de Usta</w:t>
      </w:r>
      <w:r>
        <w:rPr>
          <w:rFonts w:hint="cs"/>
        </w:rPr>
        <w:t>š</w:t>
      </w:r>
      <w:r>
        <w:t>e-ring rond het dorp te doorbreken en naar de bergen te vluchten! Die 300 overlevenden zijn sterker dan Paveli</w:t>
      </w:r>
      <w:r>
        <w:rPr>
          <w:rFonts w:hint="cs"/>
        </w:rPr>
        <w:t>ć’</w:t>
      </w:r>
      <w:r>
        <w:t xml:space="preserve">s meest elite-divisie. Ze hebben alles verloren wat ze te verliezen hadden </w:t>
      </w:r>
      <w:r>
        <w:rPr>
          <w:rFonts w:hint="cs"/>
        </w:rPr>
        <w:t>–</w:t>
      </w:r>
      <w:r>
        <w:t xml:space="preserve"> kinderen, vrouwen, moeders, zussen, huizen, bezittingen. Ze zijn zelfs bevrijd van de angst voor de dood. De enige zin van hun leven is wraak; in hun verschrikkelijke wraak schamen ze zich in zekere zin ervoor dat ze het hebben overleefd! En Herzegovina, Bosni</w:t>
      </w:r>
      <w:r>
        <w:rPr>
          <w:rFonts w:hint="cs"/>
        </w:rPr>
        <w:t>ë</w:t>
      </w:r>
      <w:r>
        <w:t>, Lika en Dalmati</w:t>
      </w:r>
      <w:r>
        <w:rPr>
          <w:rFonts w:hint="cs"/>
        </w:rPr>
        <w:t>ë</w:t>
      </w:r>
      <w:r>
        <w:t xml:space="preserve"> zitten vol met zulke dorpen.</w:t>
      </w:r>
    </w:p>
    <w:p w14:paraId="1E72AEA5" w14:textId="77777777" w:rsidR="00E20A70" w:rsidRDefault="00E20A70" w:rsidP="00E20A70">
      <w:r>
        <w:lastRenderedPageBreak/>
        <w:t>De bloedbaden onder Servi</w:t>
      </w:r>
      <w:r>
        <w:rPr>
          <w:rFonts w:hint="cs"/>
        </w:rPr>
        <w:t>ë</w:t>
      </w:r>
      <w:r>
        <w:t>rs hebben zulke omvang aangenomen dat veel waterbronnen in die gebieden zijn vervuild. Uit een bron in Popovo Polje, niet ver van de kuil waarin 4.000 Servi</w:t>
      </w:r>
      <w:r>
        <w:rPr>
          <w:rFonts w:hint="cs"/>
        </w:rPr>
        <w:t>ë</w:t>
      </w:r>
      <w:r>
        <w:t>rs werden geworpen, stroomde roodachtig water; ik heb het zelf gezien!</w:t>
      </w:r>
    </w:p>
    <w:p w14:paraId="30A2A9A3" w14:textId="77777777" w:rsidR="00E20A70" w:rsidRDefault="00E20A70" w:rsidP="00E20A70">
      <w:r>
        <w:t>Er zal een onuitwisbare smet op het geweten van Itali</w:t>
      </w:r>
      <w:r>
        <w:rPr>
          <w:rFonts w:hint="cs"/>
        </w:rPr>
        <w:t>ë</w:t>
      </w:r>
      <w:r>
        <w:t xml:space="preserve"> en onze cultuur komen te liggen als we, nu er nog tijd is, ons niet distanti</w:t>
      </w:r>
      <w:r>
        <w:rPr>
          <w:rFonts w:hint="cs"/>
        </w:rPr>
        <w:t>ë</w:t>
      </w:r>
      <w:r>
        <w:t>ren van de Usta</w:t>
      </w:r>
      <w:r>
        <w:rPr>
          <w:rFonts w:hint="cs"/>
        </w:rPr>
        <w:t>š</w:t>
      </w:r>
      <w:r>
        <w:t>e en niet voorkomen dat zij ervan worden beschuldigd deze waanzin te steunen!</w:t>
      </w:r>
      <w:r>
        <w:rPr>
          <w:rFonts w:hint="cs"/>
        </w:rPr>
        <w:t>”</w:t>
      </w:r>
    </w:p>
    <w:p w14:paraId="4E41918E" w14:textId="6B52A6CE" w:rsidR="00A13ADC" w:rsidRDefault="00E20A70" w:rsidP="00E20A70">
      <w:r>
        <w:t>Foto: Generaal Alessandro Luzano boven een afgeslacht Servisch kind voor de school in Prebilovci.</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A70"/>
    <w:rsid w:val="0035438E"/>
    <w:rsid w:val="00A13ADC"/>
    <w:rsid w:val="00BE0D22"/>
    <w:rsid w:val="00E20A70"/>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962D4"/>
  <w15:chartTrackingRefBased/>
  <w15:docId w15:val="{9C152003-693A-4C38-9A8E-F016C971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0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0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0A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0A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0A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0A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0A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0A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0A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0A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0A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0A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0A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0A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0A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0A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0A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0A70"/>
    <w:rPr>
      <w:rFonts w:eastAsiaTheme="majorEastAsia" w:cstheme="majorBidi"/>
      <w:color w:val="272727" w:themeColor="text1" w:themeTint="D8"/>
    </w:rPr>
  </w:style>
  <w:style w:type="paragraph" w:styleId="Titel">
    <w:name w:val="Title"/>
    <w:basedOn w:val="Standaard"/>
    <w:next w:val="Standaard"/>
    <w:link w:val="TitelChar"/>
    <w:uiPriority w:val="10"/>
    <w:qFormat/>
    <w:rsid w:val="00E20A7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0A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0A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0A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0A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0A70"/>
    <w:rPr>
      <w:i/>
      <w:iCs/>
      <w:color w:val="404040" w:themeColor="text1" w:themeTint="BF"/>
    </w:rPr>
  </w:style>
  <w:style w:type="paragraph" w:styleId="Lijstalinea">
    <w:name w:val="List Paragraph"/>
    <w:basedOn w:val="Standaard"/>
    <w:uiPriority w:val="34"/>
    <w:qFormat/>
    <w:rsid w:val="00E20A70"/>
    <w:pPr>
      <w:ind w:left="720"/>
      <w:contextualSpacing/>
    </w:pPr>
  </w:style>
  <w:style w:type="character" w:styleId="Intensievebenadrukking">
    <w:name w:val="Intense Emphasis"/>
    <w:basedOn w:val="Standaardalinea-lettertype"/>
    <w:uiPriority w:val="21"/>
    <w:qFormat/>
    <w:rsid w:val="00E20A70"/>
    <w:rPr>
      <w:i/>
      <w:iCs/>
      <w:color w:val="0F4761" w:themeColor="accent1" w:themeShade="BF"/>
    </w:rPr>
  </w:style>
  <w:style w:type="paragraph" w:styleId="Duidelijkcitaat">
    <w:name w:val="Intense Quote"/>
    <w:basedOn w:val="Standaard"/>
    <w:next w:val="Standaard"/>
    <w:link w:val="DuidelijkcitaatChar"/>
    <w:uiPriority w:val="30"/>
    <w:qFormat/>
    <w:rsid w:val="00E20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0A70"/>
    <w:rPr>
      <w:i/>
      <w:iCs/>
      <w:color w:val="0F4761" w:themeColor="accent1" w:themeShade="BF"/>
    </w:rPr>
  </w:style>
  <w:style w:type="character" w:styleId="Intensieveverwijzing">
    <w:name w:val="Intense Reference"/>
    <w:basedOn w:val="Standaardalinea-lettertype"/>
    <w:uiPriority w:val="32"/>
    <w:qFormat/>
    <w:rsid w:val="00E20A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3869</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2026-08-18T20:13:00Z</dcterms:created>
  <dcterms:modified xsi:type="dcterms:W3CDTF">2026-08-18T20:13:00Z</dcterms:modified>
</cp:coreProperties>
</file>