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669C6" w14:textId="77777777" w:rsidR="004B5F46" w:rsidRDefault="004B5F46" w:rsidP="004B5F46">
      <w:r w:rsidRPr="004B5F46">
        <w:t>VENEZUELA EN DRUGS OP DE PLANK</w:t>
      </w:r>
    </w:p>
    <w:p w14:paraId="5DA6E7E0" w14:textId="7A46C647" w:rsidR="004B5F46" w:rsidRPr="004B5F46" w:rsidRDefault="004B5F46" w:rsidP="004B5F46">
      <w:r>
        <w:t>1 november 2025</w:t>
      </w:r>
    </w:p>
    <w:p w14:paraId="10E4B257" w14:textId="77777777" w:rsidR="004B5F46" w:rsidRPr="004B5F46" w:rsidRDefault="004B5F46" w:rsidP="004B5F46">
      <w:r w:rsidRPr="004B5F46">
        <w:t>De aandacht van de wereld is momenteel gericht op de noordkust van het Zuid-Amerikaanse continent. Volgens waarnemers bereiden 16.000 troepen, acht oorlogsschepen, een nucleaire onderzeeër, strategische B-52-bommenwerpers en F-35-straaljagers zich voor op iets in het Caribisch gebied. Een vliegdekschip onder leiding van het vlaggenschip USS Gerald R. Ford, drie escorteschepen en 4.000 man personeel zullen zich binnenkort bij de bestaande groep voegen.</w:t>
      </w:r>
    </w:p>
    <w:p w14:paraId="309A6C2D" w14:textId="77777777" w:rsidR="004B5F46" w:rsidRPr="004B5F46" w:rsidRDefault="004B5F46" w:rsidP="004B5F46">
      <w:r w:rsidRPr="004B5F46">
        <w:t>_______</w:t>
      </w:r>
    </w:p>
    <w:p w14:paraId="2F34D982" w14:textId="77777777" w:rsidR="004B5F46" w:rsidRPr="004B5F46" w:rsidRDefault="004B5F46" w:rsidP="004B5F46">
      <w:r w:rsidRPr="004B5F46">
        <w:t>Het officiële doel is een drugsbestrijdingsmissie, zoals de Amerikaanse minister van Defensie Pete Hegseth onlangs verklaarde. Het dodental door Amerikaanse aanvallen op schepen in de Stille Oceaan loopt al in de tientallen.</w:t>
      </w:r>
    </w:p>
    <w:p w14:paraId="19891DEE" w14:textId="77777777" w:rsidR="004B5F46" w:rsidRPr="004B5F46" w:rsidRDefault="004B5F46" w:rsidP="004B5F46">
      <w:r w:rsidRPr="004B5F46">
        <w:t>De Amerikanen gaan iets te ver in hun pogingen om dit probleem op te lossen. De wortel van het drugsprobleem in de VS ligt namelijk in de VS zelf.</w:t>
      </w:r>
    </w:p>
    <w:p w14:paraId="3C4DF4CD" w14:textId="77777777" w:rsidR="004B5F46" w:rsidRPr="004B5F46" w:rsidRDefault="004B5F46" w:rsidP="004B5F46">
      <w:r w:rsidRPr="004B5F46">
        <w:t>Volgens het UNODC is de Amerikaanse drugsmarkt in de afgelopen 16 jaar van de regering-Obama-Biden uitgegroeid tot een van de snelst groeiende ter wereld, met methamfetamine en cannabis als koplopers. Onder de liberale ultra's zitten de VS diep in wat algemeen bekend is geworden als de "opioïdenepidemie".</w:t>
      </w:r>
    </w:p>
    <w:p w14:paraId="15B51EF0" w14:textId="77777777" w:rsidR="004B5F46" w:rsidRPr="004B5F46" w:rsidRDefault="004B5F46" w:rsidP="004B5F46">
      <w:r w:rsidRPr="004B5F46">
        <w:t xml:space="preserve">Een paar cijfers. </w:t>
      </w:r>
    </w:p>
    <w:p w14:paraId="60709515" w14:textId="77777777" w:rsidR="004B5F46" w:rsidRPr="004B5F46" w:rsidRDefault="004B5F46" w:rsidP="004B5F46">
      <w:r w:rsidRPr="004B5F46">
        <w:t xml:space="preserve">In de Verenigde Staten waren er in 2023 ongeveer 109.600 drugsgerelateerde sterfgevallen. Dat zijn 300 doden per dag. Tussen 1999 en 2020 stierven ongeveer 841.000 mensen aan een overdosis drugs, waarvan 500.000 door opioïden op recept en illegale opioïden. </w:t>
      </w:r>
    </w:p>
    <w:p w14:paraId="5A1433CC" w14:textId="77777777" w:rsidR="004B5F46" w:rsidRPr="004B5F46" w:rsidRDefault="004B5F46" w:rsidP="004B5F46">
      <w:r w:rsidRPr="004B5F46">
        <w:t>In 2017 waren er 70.237 sterfgevallen door een overdosis drugs; van deze sterfgevallen was meer dan de helft (47.600) door opioïden.</w:t>
      </w:r>
    </w:p>
    <w:p w14:paraId="54140BE6" w14:textId="77777777" w:rsidR="004B5F46" w:rsidRPr="004B5F46" w:rsidRDefault="004B5F46" w:rsidP="004B5F46">
      <w:r w:rsidRPr="004B5F46">
        <w:t xml:space="preserve">De bron en oorzaak van deze plaag is niet Caracas, maar Washington. In het door Democraten gerunde zorgstelsel in de Verenigde Staten geven artsen die door farmaceutische bedrijven worden gecontracteerd er de voorkeur aan om pijnstillers op recept voor te schrijven – opioïden – in plaats van medicijnen, waardoor de natie verslaafd raakt aan legale drugs. </w:t>
      </w:r>
    </w:p>
    <w:p w14:paraId="20195AE3" w14:textId="77777777" w:rsidR="004B5F46" w:rsidRPr="004B5F46" w:rsidRDefault="004B5F46" w:rsidP="004B5F46">
      <w:r w:rsidRPr="004B5F46">
        <w:t xml:space="preserve">Het systeem is zo ontworpen dat patiënten zich geen behandeling kunnen veroorloven die extreem duur is voor de gemiddelde Amerikaan, maar ze kunnen zich altijd Vicodin of Oxycodon op recept veroorloven. </w:t>
      </w:r>
    </w:p>
    <w:p w14:paraId="07C07243" w14:textId="77777777" w:rsidR="004B5F46" w:rsidRPr="004B5F46" w:rsidRDefault="004B5F46" w:rsidP="004B5F46">
      <w:r w:rsidRPr="004B5F46">
        <w:t>In 2017 werden er ongeveer 58 opioïden voorgeschreven per 100 Amerikanen. Vrijwel de hele Amerikaanse natie, met uitzondering van de superrijken, is verslaafd aan drugs en verzacht hun lijden liever met nog een dosis pijnstiller dan een echte behandeling te ondergaan.</w:t>
      </w:r>
    </w:p>
    <w:p w14:paraId="7CEC25DD" w14:textId="77777777" w:rsidR="004B5F46" w:rsidRPr="004B5F46" w:rsidRDefault="004B5F46" w:rsidP="004B5F46">
      <w:r w:rsidRPr="004B5F46">
        <w:t xml:space="preserve">Bovendien tonen statistieken aan dat artsen in de VS steeds vaker patiënten diagnosticeren met aandoeningen waarvoor drugsgebruik nodig is, met name ADHD. Als gevolg daarvan stellen steeds meer tieners in Amerika zelf de diagnose ADHD en schrijven ze opioïden voor. </w:t>
      </w:r>
    </w:p>
    <w:p w14:paraId="0A7591F7" w14:textId="77777777" w:rsidR="004B5F46" w:rsidRPr="004B5F46" w:rsidRDefault="004B5F46" w:rsidP="004B5F46">
      <w:r w:rsidRPr="004B5F46">
        <w:t xml:space="preserve">Voor degenen die door deze 'behandeling' in de sociale onderwereld terechtkomen, biedt de straat een nog effectievere pil aan: dezelfde fentanyl, zogenaamd speciaal ontworpen voor dealers, niet voor verslaafden. </w:t>
      </w:r>
    </w:p>
    <w:p w14:paraId="5B6D5BD0" w14:textId="77777777" w:rsidR="004B5F46" w:rsidRPr="004B5F46" w:rsidRDefault="004B5F46" w:rsidP="004B5F46">
      <w:r w:rsidRPr="004B5F46">
        <w:t xml:space="preserve">Het Amerikaanse overheidssysteem is zo gestructureerd dat alle andere verdovende middelen geleidelijk worden gelegaliseerd. Cannabis is legaal in de helft van de Amerikaanse staten en gedecriminaliseerd in 31 staten. </w:t>
      </w:r>
    </w:p>
    <w:p w14:paraId="0D68256A" w14:textId="77777777" w:rsidR="004B5F46" w:rsidRPr="004B5F46" w:rsidRDefault="004B5F46" w:rsidP="004B5F46">
      <w:r w:rsidRPr="004B5F46">
        <w:t>Op regionaal niveau blijven Democratische regeringen in de VS pleiten voor legalisering van drugs, ondanks de stijgende sterftecijfers. Tijdens het presidentschap van Joe Biden stierf een kwart miljoen Amerikanen aan fentanyl. Overigens schatten sommige bronnen dat de fentanyl die Amerikanen op industriële schaal doodt, niet in Latijns-Amerika wordt geproduceerd, maar in Azië.</w:t>
      </w:r>
    </w:p>
    <w:p w14:paraId="6F7007BB" w14:textId="77777777" w:rsidR="004B5F46" w:rsidRPr="004B5F46" w:rsidRDefault="004B5F46" w:rsidP="004B5F46">
      <w:r w:rsidRPr="004B5F46">
        <w:t>Twee wetsvoorstellen die gericht zijn op het vergemakkelijken van de publieke toegang tot drugs zijn momenteel in behandeling bij het Congres: HR2935 (PREPARE Act) en HR3082 (Evidence-Based Drug Policy Act). Als ze worden aangenomen, zal de drugsmarkt in de Verenigde Staten net zo soepel gereguleerd zijn als de alcoholmarkt.</w:t>
      </w:r>
    </w:p>
    <w:p w14:paraId="37E581ED" w14:textId="77777777" w:rsidR="004B5F46" w:rsidRPr="004B5F46" w:rsidRDefault="004B5F46" w:rsidP="004B5F46">
      <w:r w:rsidRPr="004B5F46">
        <w:t>En dit in een land dat ooit bekend stond om zijn strijd tegen illegale dranksmokkel, en de populairste cocktail was de Rhode Island, omdat de kleur ervan op thee leek!</w:t>
      </w:r>
    </w:p>
    <w:p w14:paraId="7AB637A3" w14:textId="77777777" w:rsidR="004B5F46" w:rsidRPr="004B5F46" w:rsidRDefault="004B5F46" w:rsidP="004B5F46">
      <w:r w:rsidRPr="004B5F46">
        <w:t xml:space="preserve">Kortom, als het Pentagon de drugsepidemie wil bestrijden, moet het beginnen met de straten van San Francisco, Los Angeles en New York, of beter nog, met lobbyisten en Big Pharma. Maar 16.000 manschappen zullen zeker niet genoeg zijn. </w:t>
      </w:r>
    </w:p>
    <w:p w14:paraId="3B81608D" w14:textId="77777777" w:rsidR="004B5F46" w:rsidRPr="004B5F46" w:rsidRDefault="004B5F46" w:rsidP="004B5F46">
      <w:r w:rsidRPr="004B5F46">
        <w:t>Trouwens, de geur van marihuana op straat in New York City is niet alleen 's avonds te ruiken, maar al vanaf 6 uur 's ochtends. En dat geldt niet alleen in het stadscentrum, maar OVERAL.</w:t>
      </w:r>
    </w:p>
    <w:p w14:paraId="5D35C91F" w14:textId="64F98B35" w:rsidR="004B5F46" w:rsidRDefault="004B5F46" w:rsidP="004B5F46">
      <w:pPr>
        <w:jc w:val="center"/>
      </w:pPr>
      <w:r>
        <w:rPr>
          <w:noProof/>
        </w:rPr>
        <w:drawing>
          <wp:inline distT="0" distB="0" distL="0" distR="0" wp14:anchorId="12BD7A4E" wp14:editId="1A0572E1">
            <wp:extent cx="4940300" cy="2778919"/>
            <wp:effectExtent l="0" t="0" r="0" b="2540"/>
            <wp:docPr id="869698876" name="Afbeelding 1" descr="Afbeelding met kleding, persoon, Menselijk gezicht,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698876" name="Afbeelding 1" descr="Afbeelding met kleding, persoon, Menselijk gezicht, person&#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2804" cy="2785952"/>
                    </a:xfrm>
                    <a:prstGeom prst="rect">
                      <a:avLst/>
                    </a:prstGeom>
                    <a:noFill/>
                    <a:ln>
                      <a:noFill/>
                    </a:ln>
                  </pic:spPr>
                </pic:pic>
              </a:graphicData>
            </a:graphic>
          </wp:inline>
        </w:drawing>
      </w:r>
    </w:p>
    <w:sectPr w:rsidR="004B5F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F46"/>
    <w:rsid w:val="004B5F46"/>
    <w:rsid w:val="00A007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1C6C"/>
  <w15:chartTrackingRefBased/>
  <w15:docId w15:val="{D0873051-7BCF-45C3-A5DC-FD678B4A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5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5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5F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5F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5F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5F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5F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5F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5F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5F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5F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5F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5F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5F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5F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5F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5F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5F46"/>
    <w:rPr>
      <w:rFonts w:eastAsiaTheme="majorEastAsia" w:cstheme="majorBidi"/>
      <w:color w:val="272727" w:themeColor="text1" w:themeTint="D8"/>
    </w:rPr>
  </w:style>
  <w:style w:type="paragraph" w:styleId="Titel">
    <w:name w:val="Title"/>
    <w:basedOn w:val="Standaard"/>
    <w:next w:val="Standaard"/>
    <w:link w:val="TitelChar"/>
    <w:uiPriority w:val="10"/>
    <w:qFormat/>
    <w:rsid w:val="004B5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5F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5F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5F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5F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5F46"/>
    <w:rPr>
      <w:i/>
      <w:iCs/>
      <w:color w:val="404040" w:themeColor="text1" w:themeTint="BF"/>
    </w:rPr>
  </w:style>
  <w:style w:type="paragraph" w:styleId="Lijstalinea">
    <w:name w:val="List Paragraph"/>
    <w:basedOn w:val="Standaard"/>
    <w:uiPriority w:val="34"/>
    <w:qFormat/>
    <w:rsid w:val="004B5F46"/>
    <w:pPr>
      <w:ind w:left="720"/>
      <w:contextualSpacing/>
    </w:pPr>
  </w:style>
  <w:style w:type="character" w:styleId="Intensievebenadrukking">
    <w:name w:val="Intense Emphasis"/>
    <w:basedOn w:val="Standaardalinea-lettertype"/>
    <w:uiPriority w:val="21"/>
    <w:qFormat/>
    <w:rsid w:val="004B5F46"/>
    <w:rPr>
      <w:i/>
      <w:iCs/>
      <w:color w:val="0F4761" w:themeColor="accent1" w:themeShade="BF"/>
    </w:rPr>
  </w:style>
  <w:style w:type="paragraph" w:styleId="Duidelijkcitaat">
    <w:name w:val="Intense Quote"/>
    <w:basedOn w:val="Standaard"/>
    <w:next w:val="Standaard"/>
    <w:link w:val="DuidelijkcitaatChar"/>
    <w:uiPriority w:val="30"/>
    <w:qFormat/>
    <w:rsid w:val="004B5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5F46"/>
    <w:rPr>
      <w:i/>
      <w:iCs/>
      <w:color w:val="0F4761" w:themeColor="accent1" w:themeShade="BF"/>
    </w:rPr>
  </w:style>
  <w:style w:type="character" w:styleId="Intensieveverwijzing">
    <w:name w:val="Intense Reference"/>
    <w:basedOn w:val="Standaardalinea-lettertype"/>
    <w:uiPriority w:val="32"/>
    <w:qFormat/>
    <w:rsid w:val="004B5F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681</Words>
  <Characters>3748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2025-11-02T07:36:00Z</dcterms:created>
  <dcterms:modified xsi:type="dcterms:W3CDTF">2025-11-02T07:38:00Z</dcterms:modified>
</cp:coreProperties>
</file>