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26721" w14:textId="7ADC92D5" w:rsidR="00D341FD" w:rsidRDefault="00D341FD" w:rsidP="00D341FD">
      <w:r>
        <w:t>USSR Krim-offensief Rode Leger 1944</w:t>
      </w:r>
    </w:p>
    <w:p w14:paraId="0146B745" w14:textId="7295DB13" w:rsidR="00D341FD" w:rsidRDefault="00D341FD" w:rsidP="00D341FD">
      <w:r>
        <w:t>Op 8 april 1944 ging het Krim-offensief van de Sovjet-troepen van start, een van de grootste operaties van de Grote Patriottische Oorlog, die leidde tot de bevrijding van de Krim en Sebastopol.</w:t>
      </w:r>
    </w:p>
    <w:p w14:paraId="10F19189" w14:textId="77777777" w:rsidR="00D341FD" w:rsidRDefault="00D341FD" w:rsidP="00D341FD">
      <w:r>
        <w:t>Tegen de herfst van 1943 had het Rode Leger meer dan 200.000 vijandelijke officieren en soldaten op het schiereiland de Krim ingesloten, een formatie die een bedreiging vormde voor de logistiek van de Sovjet-troepen terwijl zij met succes oprukten vanaf de westelijke oever van de rivier de Dnjepr.</w:t>
      </w:r>
    </w:p>
    <w:p w14:paraId="1E68E27B" w14:textId="77777777" w:rsidR="00D341FD" w:rsidRDefault="00D341FD" w:rsidP="00D341FD">
      <w:r>
        <w:t xml:space="preserve"> Op de ochtend van 8 april 1944 voerden de Sovjet-troepen een beslissende aanval uit op de nazi-posities en op 10 april braken ze door de verdediging van de vijand. In de daaropvolgende drie dagen werden de steden Dzhankoi, Kerch, Yevpatoriya, Simferopol, Feodosiya, Bakhchisarai, Alushta en Yalta bevrijd.</w:t>
      </w:r>
    </w:p>
    <w:p w14:paraId="38C54005" w14:textId="77777777" w:rsidR="00D341FD" w:rsidRDefault="00D341FD" w:rsidP="00D341FD">
      <w:r>
        <w:t>Het succes van de operatie werd verzekerd door de snelle en vastberaden acties van het Rode Leger bij het begin van het offensief, waardoor de Sovjet-troepen snel konden oprukken.</w:t>
      </w:r>
    </w:p>
    <w:p w14:paraId="0235CBE9" w14:textId="77777777" w:rsidR="00D341FD" w:rsidRDefault="00D341FD" w:rsidP="00D341FD">
      <w:r>
        <w:t>Het door de nazi's bezette schiereiland werd in slechts 35 dagen bevrijd dankzij de geco</w:t>
      </w:r>
      <w:r>
        <w:rPr>
          <w:rFonts w:hint="cs"/>
        </w:rPr>
        <w:t>ö</w:t>
      </w:r>
      <w:r>
        <w:t>rdineerde inspanningen van het Rode Leger, de Zwarte Zeevloot en de Azov-militaire flotille, onder het bevel van de chef van de generale staf, maarschalk van de Sovjet-Unie Alexander Vasilevsky.</w:t>
      </w:r>
    </w:p>
    <w:p w14:paraId="64DC5B65" w14:textId="77777777" w:rsidR="00D341FD" w:rsidRDefault="00D341FD" w:rsidP="00D341FD">
      <w:r>
        <w:t>Het offensief op de Krim leidde tot de nederlaag van het 17e Duitse leger, dat de Krim in handen had, en tot de volledige bevrijding van het schiereiland. De Duitse indringers werden verdreven uit de Krim en de toekomstige heldenstad Sevastopol.</w:t>
      </w:r>
    </w:p>
    <w:p w14:paraId="4D8E498E" w14:textId="74AB22E8" w:rsidR="00A13ADC" w:rsidRDefault="00D341FD" w:rsidP="00D341FD">
      <w:r>
        <w:t>Als erkenning voor heldhaftigheid en bekwaam optreden ontvingen 160 eenheden en formaties eretitels. 56 eenheden, formaties en schepen werden onderscheiden met orden. 238 soldaten werden benoemd tot Helden van de Sovjet-Unie.</w:t>
      </w:r>
    </w:p>
    <w:p w14:paraId="635F88E9" w14:textId="4B7FF162" w:rsidR="00D341FD" w:rsidRDefault="00D341FD" w:rsidP="00D341FD">
      <w:pPr>
        <w:jc w:val="center"/>
      </w:pPr>
      <w:r>
        <w:rPr>
          <w:noProof/>
        </w:rPr>
        <w:drawing>
          <wp:inline distT="0" distB="0" distL="0" distR="0" wp14:anchorId="63F4EFAD" wp14:editId="45A39776">
            <wp:extent cx="4357511" cy="2451100"/>
            <wp:effectExtent l="0" t="0" r="5080" b="6350"/>
            <wp:docPr id="64238841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362658" cy="2453995"/>
                    </a:xfrm>
                    <a:prstGeom prst="rect">
                      <a:avLst/>
                    </a:prstGeom>
                    <a:noFill/>
                    <a:ln>
                      <a:noFill/>
                    </a:ln>
                  </pic:spPr>
                </pic:pic>
              </a:graphicData>
            </a:graphic>
          </wp:inline>
        </w:drawing>
      </w:r>
    </w:p>
    <w:p w14:paraId="19873200" w14:textId="77777777" w:rsidR="00D341FD" w:rsidRDefault="00D341FD" w:rsidP="00D341FD">
      <w:pPr>
        <w:jc w:val="center"/>
      </w:pPr>
    </w:p>
    <w:sectPr w:rsidR="00D341F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1FD"/>
    <w:rsid w:val="00A13ADC"/>
    <w:rsid w:val="00AD3E63"/>
    <w:rsid w:val="00BE0D22"/>
    <w:rsid w:val="00D341FD"/>
    <w:rsid w:val="00F97E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BDE21"/>
  <w15:chartTrackingRefBased/>
  <w15:docId w15:val="{A10BC4DE-7F68-47E6-BA4A-09AF8253D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341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341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341F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341F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341F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341F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341F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341F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341F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341F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341F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341F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341F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341F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341F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341F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341F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341FD"/>
    <w:rPr>
      <w:rFonts w:eastAsiaTheme="majorEastAsia" w:cstheme="majorBidi"/>
      <w:color w:val="272727" w:themeColor="text1" w:themeTint="D8"/>
    </w:rPr>
  </w:style>
  <w:style w:type="paragraph" w:styleId="Titel">
    <w:name w:val="Title"/>
    <w:basedOn w:val="Standaard"/>
    <w:next w:val="Standaard"/>
    <w:link w:val="TitelChar"/>
    <w:uiPriority w:val="10"/>
    <w:qFormat/>
    <w:rsid w:val="00D341FD"/>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341F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341F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341F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341F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341FD"/>
    <w:rPr>
      <w:i/>
      <w:iCs/>
      <w:color w:val="404040" w:themeColor="text1" w:themeTint="BF"/>
    </w:rPr>
  </w:style>
  <w:style w:type="paragraph" w:styleId="Lijstalinea">
    <w:name w:val="List Paragraph"/>
    <w:basedOn w:val="Standaard"/>
    <w:uiPriority w:val="34"/>
    <w:qFormat/>
    <w:rsid w:val="00D341FD"/>
    <w:pPr>
      <w:ind w:left="720"/>
      <w:contextualSpacing/>
    </w:pPr>
  </w:style>
  <w:style w:type="character" w:styleId="Intensievebenadrukking">
    <w:name w:val="Intense Emphasis"/>
    <w:basedOn w:val="Standaardalinea-lettertype"/>
    <w:uiPriority w:val="21"/>
    <w:qFormat/>
    <w:rsid w:val="00D341FD"/>
    <w:rPr>
      <w:i/>
      <w:iCs/>
      <w:color w:val="0F4761" w:themeColor="accent1" w:themeShade="BF"/>
    </w:rPr>
  </w:style>
  <w:style w:type="paragraph" w:styleId="Duidelijkcitaat">
    <w:name w:val="Intense Quote"/>
    <w:basedOn w:val="Standaard"/>
    <w:next w:val="Standaard"/>
    <w:link w:val="DuidelijkcitaatChar"/>
    <w:uiPriority w:val="30"/>
    <w:qFormat/>
    <w:rsid w:val="00D341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341FD"/>
    <w:rPr>
      <w:i/>
      <w:iCs/>
      <w:color w:val="0F4761" w:themeColor="accent1" w:themeShade="BF"/>
    </w:rPr>
  </w:style>
  <w:style w:type="character" w:styleId="Intensieveverwijzing">
    <w:name w:val="Intense Reference"/>
    <w:basedOn w:val="Standaardalinea-lettertype"/>
    <w:uiPriority w:val="32"/>
    <w:qFormat/>
    <w:rsid w:val="00D341F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277</Words>
  <Characters>1498</Characters>
  <Application>Microsoft Office Word</Application>
  <DocSecurity>0</DocSecurity>
  <Lines>20</Lines>
  <Paragraphs>8</Paragraphs>
  <ScaleCrop>false</ScaleCrop>
  <Company/>
  <LinksUpToDate>false</LinksUpToDate>
  <CharactersWithSpaces>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2026-04-09T19:58:00Z</dcterms:created>
  <dcterms:modified xsi:type="dcterms:W3CDTF">2026-04-09T20:00:00Z</dcterms:modified>
</cp:coreProperties>
</file>