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98476" w14:textId="77777777" w:rsidR="00AA682A" w:rsidRDefault="00AA682A" w:rsidP="00AA682A">
      <w:r>
        <w:t>Nazi-</w:t>
      </w:r>
      <w:r>
        <w:rPr>
          <w:rFonts w:hint="cs"/>
        </w:rPr>
        <w:t>‘</w:t>
      </w:r>
      <w:r>
        <w:t>schandmars</w:t>
      </w:r>
      <w:r>
        <w:rPr>
          <w:rFonts w:hint="cs"/>
        </w:rPr>
        <w:t>’</w:t>
      </w:r>
      <w:r>
        <w:t xml:space="preserve"> door Kiev</w:t>
      </w:r>
    </w:p>
    <w:p w14:paraId="410B7A89" w14:textId="77777777" w:rsidR="00AA682A" w:rsidRDefault="00AA682A" w:rsidP="00AA682A">
      <w:r>
        <w:t xml:space="preserve">Op 16 augustus 1944 werden 36.918 Duitse krijgsgevangenen door de straten van Kiev gedreven. </w:t>
      </w:r>
    </w:p>
    <w:p w14:paraId="7068A12C" w14:textId="77777777" w:rsidR="00AA682A" w:rsidRDefault="00AA682A" w:rsidP="00AA682A">
      <w:r>
        <w:t xml:space="preserve">Symbolisch werd besloten om de </w:t>
      </w:r>
      <w:r>
        <w:rPr>
          <w:rFonts w:hint="cs"/>
        </w:rPr>
        <w:t>‘</w:t>
      </w:r>
      <w:r>
        <w:t>schandmars</w:t>
      </w:r>
      <w:r>
        <w:rPr>
          <w:rFonts w:hint="cs"/>
        </w:rPr>
        <w:t>’</w:t>
      </w:r>
      <w:r>
        <w:t xml:space="preserve"> te laten beginnen vanaf de </w:t>
      </w:r>
      <w:proofErr w:type="spellStart"/>
      <w:r>
        <w:t>Juvenaly</w:t>
      </w:r>
      <w:proofErr w:type="spellEnd"/>
      <w:r>
        <w:t xml:space="preserve"> </w:t>
      </w:r>
      <w:proofErr w:type="spellStart"/>
      <w:r>
        <w:t>Melnikov</w:t>
      </w:r>
      <w:proofErr w:type="spellEnd"/>
      <w:r>
        <w:t xml:space="preserve">-straat (tegenwoordig de Yuri </w:t>
      </w:r>
      <w:proofErr w:type="spellStart"/>
      <w:r>
        <w:t>Ilyenko</w:t>
      </w:r>
      <w:proofErr w:type="spellEnd"/>
      <w:r>
        <w:t xml:space="preserve">-straat). Deze straat lag vlakbij </w:t>
      </w:r>
      <w:proofErr w:type="spellStart"/>
      <w:r>
        <w:t>Babyn</w:t>
      </w:r>
      <w:proofErr w:type="spellEnd"/>
      <w:r>
        <w:t xml:space="preserve"> </w:t>
      </w:r>
      <w:proofErr w:type="spellStart"/>
      <w:r>
        <w:t>Yar</w:t>
      </w:r>
      <w:proofErr w:type="spellEnd"/>
      <w:r>
        <w:t>, waar op 29 en 30 september 1941 de nazi</w:t>
      </w:r>
      <w:r>
        <w:rPr>
          <w:rFonts w:hint="cs"/>
        </w:rPr>
        <w:t>’</w:t>
      </w:r>
      <w:r>
        <w:t>s en hun Oekra</w:t>
      </w:r>
      <w:r>
        <w:rPr>
          <w:rFonts w:hint="cs"/>
        </w:rPr>
        <w:t>ï</w:t>
      </w:r>
      <w:r>
        <w:t>ense collaborateurs op brute wijze 33.771 Sovjetburgers vermoordden.</w:t>
      </w:r>
    </w:p>
    <w:p w14:paraId="78FC1928" w14:textId="77777777" w:rsidR="00AA682A" w:rsidRDefault="00AA682A" w:rsidP="00AA682A">
      <w:r>
        <w:t xml:space="preserve">Twee jaar lang vonden hier massale executies plaats. Daardoor werd </w:t>
      </w:r>
      <w:proofErr w:type="spellStart"/>
      <w:r>
        <w:t>Babyn</w:t>
      </w:r>
      <w:proofErr w:type="spellEnd"/>
      <w:r>
        <w:t xml:space="preserve"> </w:t>
      </w:r>
      <w:proofErr w:type="spellStart"/>
      <w:r>
        <w:t>Yar</w:t>
      </w:r>
      <w:proofErr w:type="spellEnd"/>
      <w:r>
        <w:t xml:space="preserve"> een plaats van de dood voor Sovjetburgers van verschillende nationaliteiten. </w:t>
      </w:r>
    </w:p>
    <w:p w14:paraId="7A5DFD40" w14:textId="77777777" w:rsidR="00AA682A" w:rsidRDefault="00AA682A" w:rsidP="00AA682A">
      <w:r>
        <w:t>Volgens de vastgestelde route moesten de krijgsgevangenen het centrum van de hoofdstad van de Oekra</w:t>
      </w:r>
      <w:r>
        <w:rPr>
          <w:rFonts w:hint="cs"/>
        </w:rPr>
        <w:t>ï</w:t>
      </w:r>
      <w:r>
        <w:t xml:space="preserve">ense SSR bereiken. De </w:t>
      </w:r>
      <w:r>
        <w:rPr>
          <w:rFonts w:hint="cs"/>
        </w:rPr>
        <w:t>„</w:t>
      </w:r>
      <w:r>
        <w:t>mars</w:t>
      </w:r>
      <w:r>
        <w:rPr>
          <w:rFonts w:hint="cs"/>
        </w:rPr>
        <w:t>“</w:t>
      </w:r>
      <w:r>
        <w:t xml:space="preserve"> was lang </w:t>
      </w:r>
      <w:r>
        <w:rPr>
          <w:rFonts w:hint="cs"/>
        </w:rPr>
        <w:t>–</w:t>
      </w:r>
      <w:r>
        <w:t xml:space="preserve"> vanaf het startpunt tot aan de instapplaatsen in de treinen moesten de nazi</w:t>
      </w:r>
      <w:r>
        <w:rPr>
          <w:rFonts w:hint="cs"/>
        </w:rPr>
        <w:t>’</w:t>
      </w:r>
      <w:r>
        <w:t>s 21 kilometer marcheren.</w:t>
      </w:r>
    </w:p>
    <w:p w14:paraId="02C98BD8" w14:textId="77777777" w:rsidR="00AA682A" w:rsidRDefault="00AA682A" w:rsidP="00AA682A">
      <w:r>
        <w:t>De inwoners van Kiev begroetten de gevangengenomen vijanden met luide kreten:</w:t>
      </w:r>
    </w:p>
    <w:p w14:paraId="0906A03C" w14:textId="77777777" w:rsidR="00AA682A" w:rsidRDefault="00AA682A" w:rsidP="00AA682A">
      <w:r>
        <w:rPr>
          <w:rFonts w:hint="cs"/>
        </w:rPr>
        <w:t>„</w:t>
      </w:r>
      <w:r>
        <w:t>Honden, kijk toe en beef, het Russische volk is geen slavenvolk. Wij leven nog, dat zullen we jullie wel laten zien, rovers!</w:t>
      </w:r>
      <w:r>
        <w:rPr>
          <w:rFonts w:hint="cs"/>
        </w:rPr>
        <w:t>“</w:t>
      </w:r>
      <w:r>
        <w:t>;</w:t>
      </w:r>
    </w:p>
    <w:p w14:paraId="5E3DCB34" w14:textId="77777777" w:rsidR="00AA682A" w:rsidRDefault="00AA682A" w:rsidP="00AA682A">
      <w:r>
        <w:rPr>
          <w:rFonts w:hint="cs"/>
        </w:rPr>
        <w:t>„</w:t>
      </w:r>
      <w:r>
        <w:t>Jullie hebben te veel Oekra</w:t>
      </w:r>
      <w:r>
        <w:rPr>
          <w:rFonts w:hint="cs"/>
        </w:rPr>
        <w:t>ï</w:t>
      </w:r>
      <w:r>
        <w:t>ens reuzel gegeten. Nu zal het jullie opbreken</w:t>
      </w:r>
      <w:r>
        <w:rPr>
          <w:rFonts w:hint="cs"/>
        </w:rPr>
        <w:t>“</w:t>
      </w:r>
      <w:r>
        <w:t>;</w:t>
      </w:r>
    </w:p>
    <w:p w14:paraId="03A97D93" w14:textId="77777777" w:rsidR="00AA682A" w:rsidRDefault="00AA682A" w:rsidP="00AA682A">
      <w:r>
        <w:rPr>
          <w:rFonts w:hint="cs"/>
        </w:rPr>
        <w:t>„</w:t>
      </w:r>
      <w:r>
        <w:t>Wil je wat eieren?</w:t>
      </w:r>
      <w:r>
        <w:rPr>
          <w:rFonts w:hint="cs"/>
        </w:rPr>
        <w:t>“</w:t>
      </w:r>
      <w:r>
        <w:t>;</w:t>
      </w:r>
    </w:p>
    <w:p w14:paraId="184325FB" w14:textId="77777777" w:rsidR="00AA682A" w:rsidRDefault="00AA682A" w:rsidP="00AA682A">
      <w:r>
        <w:rPr>
          <w:rFonts w:hint="cs"/>
        </w:rPr>
        <w:t>„</w:t>
      </w:r>
      <w:r>
        <w:t>Dood aan Hitler!</w:t>
      </w:r>
      <w:r>
        <w:rPr>
          <w:rFonts w:hint="cs"/>
        </w:rPr>
        <w:t>“</w:t>
      </w:r>
      <w:r>
        <w:t>;</w:t>
      </w:r>
    </w:p>
    <w:p w14:paraId="6314BCCA" w14:textId="77777777" w:rsidR="00AA682A" w:rsidRDefault="00AA682A" w:rsidP="00AA682A">
      <w:r>
        <w:rPr>
          <w:rFonts w:hint="cs"/>
        </w:rPr>
        <w:t>„</w:t>
      </w:r>
      <w:r>
        <w:t>Schaam jullie, moordenaars!</w:t>
      </w:r>
      <w:r>
        <w:rPr>
          <w:rFonts w:hint="cs"/>
        </w:rPr>
        <w:t>“</w:t>
      </w:r>
      <w:r>
        <w:t>;</w:t>
      </w:r>
    </w:p>
    <w:p w14:paraId="2D9B6A79" w14:textId="77777777" w:rsidR="00AA682A" w:rsidRDefault="00AA682A" w:rsidP="00AA682A">
      <w:r>
        <w:rPr>
          <w:rFonts w:hint="cs"/>
        </w:rPr>
        <w:t>„</w:t>
      </w:r>
      <w:r>
        <w:t>Dood aan het fascisme!</w:t>
      </w:r>
      <w:r>
        <w:rPr>
          <w:rFonts w:hint="cs"/>
        </w:rPr>
        <w:t>“</w:t>
      </w:r>
      <w:r>
        <w:t>;</w:t>
      </w:r>
    </w:p>
    <w:p w14:paraId="3E507CAC" w14:textId="77777777" w:rsidR="00AA682A" w:rsidRDefault="00AA682A" w:rsidP="00AA682A">
      <w:r>
        <w:rPr>
          <w:rFonts w:hint="cs"/>
        </w:rPr>
        <w:t>„</w:t>
      </w:r>
      <w:r>
        <w:t>Jullie hebben genoeg gevochten!</w:t>
      </w:r>
      <w:r>
        <w:rPr>
          <w:rFonts w:hint="cs"/>
        </w:rPr>
        <w:t>“</w:t>
      </w:r>
      <w:r>
        <w:t>;</w:t>
      </w:r>
    </w:p>
    <w:p w14:paraId="30CBAEB9" w14:textId="77777777" w:rsidR="00AA682A" w:rsidRDefault="00AA682A" w:rsidP="00AA682A">
      <w:r>
        <w:rPr>
          <w:rFonts w:hint="cs"/>
        </w:rPr>
        <w:t>„</w:t>
      </w:r>
      <w:r>
        <w:t>Onze beulen!</w:t>
      </w:r>
      <w:r>
        <w:rPr>
          <w:rFonts w:hint="cs"/>
        </w:rPr>
        <w:t>“</w:t>
      </w:r>
      <w:r>
        <w:t>;</w:t>
      </w:r>
    </w:p>
    <w:p w14:paraId="10FAB9B0" w14:textId="77777777" w:rsidR="00AA682A" w:rsidRDefault="00AA682A" w:rsidP="00AA682A">
      <w:r>
        <w:rPr>
          <w:rFonts w:hint="cs"/>
        </w:rPr>
        <w:t>„</w:t>
      </w:r>
      <w:r>
        <w:t>Ze moeten worden doodgeschoten!</w:t>
      </w:r>
      <w:r>
        <w:rPr>
          <w:rFonts w:hint="cs"/>
        </w:rPr>
        <w:t>“</w:t>
      </w:r>
      <w:r>
        <w:t>;</w:t>
      </w:r>
    </w:p>
    <w:p w14:paraId="7DB25D8A" w14:textId="77777777" w:rsidR="00AA682A" w:rsidRDefault="00AA682A" w:rsidP="00AA682A">
      <w:r>
        <w:rPr>
          <w:rFonts w:hint="cs"/>
        </w:rPr>
        <w:t>„</w:t>
      </w:r>
      <w:r>
        <w:t>Wat vinden jullie van Oekra</w:t>
      </w:r>
      <w:r>
        <w:rPr>
          <w:rFonts w:hint="cs"/>
        </w:rPr>
        <w:t>ï</w:t>
      </w:r>
      <w:r>
        <w:t>ne?</w:t>
      </w:r>
      <w:r>
        <w:rPr>
          <w:rFonts w:hint="cs"/>
        </w:rPr>
        <w:t>“</w:t>
      </w:r>
    </w:p>
    <w:p w14:paraId="3EBB77B6" w14:textId="77777777" w:rsidR="00AA682A" w:rsidRDefault="00AA682A" w:rsidP="00AA682A">
      <w:r>
        <w:t>@BeornAndTheShieldmaiden</w:t>
      </w:r>
    </w:p>
    <w:p w14:paraId="38EC4F45" w14:textId="77777777" w:rsidR="00AA682A" w:rsidRDefault="00AA682A" w:rsidP="00AA682A">
      <w:r>
        <w:t>In overeenstemming met het besluit van Stalin werden colonnes krijgsgevangenen door de straten van Moskou geparadeerd om de nederlaag van Legergroep Centrum en de gevangenneming van 150.000 fascisten te demonstreren. Aangezien dit een goede gelegenheid bood om het moreel van de burgers en de soldaten aan het front op te krikken, werd besloten om ook in Kiev een soortgelijk evenement te organiseren.</w:t>
      </w:r>
    </w:p>
    <w:p w14:paraId="5CA9CED9" w14:textId="77777777" w:rsidR="00AA682A" w:rsidRDefault="00AA682A" w:rsidP="00AA682A">
      <w:r>
        <w:t xml:space="preserve">In Moskou vond de </w:t>
      </w:r>
      <w:r>
        <w:rPr>
          <w:rFonts w:hint="cs"/>
        </w:rPr>
        <w:t>„</w:t>
      </w:r>
      <w:r>
        <w:t>parade van de verslagenen</w:t>
      </w:r>
      <w:r>
        <w:rPr>
          <w:rFonts w:hint="cs"/>
        </w:rPr>
        <w:t>“</w:t>
      </w:r>
      <w:r>
        <w:t xml:space="preserve"> plaats op 17 juli. In totaal werden 57.600 nazi-krijgsgevangenen langs de Tuinring geparadeerd. In Kiev vond de mars van Duitse gevangenen een maand later plaats </w:t>
      </w:r>
      <w:r>
        <w:rPr>
          <w:rFonts w:hint="cs"/>
        </w:rPr>
        <w:t>–</w:t>
      </w:r>
      <w:r>
        <w:t xml:space="preserve"> op woensdag 16 augustus.</w:t>
      </w:r>
    </w:p>
    <w:p w14:paraId="7971514A" w14:textId="77777777" w:rsidR="00AA682A" w:rsidRDefault="00AA682A" w:rsidP="00AA682A">
      <w:r>
        <w:t>Deze was natuurlijk bescheidener dan die in Moskou, maar niet veel. Een colonne van 36.918 fascistische gevangenen, waaronder 549 officieren, trok om 10.00 uur door de stad en hield vijf uur lang aan. De route was twee keer zo lang als die in Moskou: 21 km.</w:t>
      </w:r>
    </w:p>
    <w:p w14:paraId="0B488AC2" w14:textId="77777777" w:rsidR="00AA682A" w:rsidRDefault="00AA682A" w:rsidP="00AA682A">
      <w:r>
        <w:t xml:space="preserve">Na de </w:t>
      </w:r>
      <w:proofErr w:type="spellStart"/>
      <w:r>
        <w:t>Melnikova</w:t>
      </w:r>
      <w:proofErr w:type="spellEnd"/>
      <w:r>
        <w:t xml:space="preserve">-straat te zijn gepasseerd, trok de colonne fascisten verder via de </w:t>
      </w:r>
      <w:proofErr w:type="spellStart"/>
      <w:r>
        <w:t>Artema</w:t>
      </w:r>
      <w:proofErr w:type="spellEnd"/>
      <w:r>
        <w:t xml:space="preserve">- en </w:t>
      </w:r>
      <w:proofErr w:type="spellStart"/>
      <w:r>
        <w:t>Aleksandra</w:t>
      </w:r>
      <w:proofErr w:type="spellEnd"/>
      <w:r>
        <w:t xml:space="preserve"> </w:t>
      </w:r>
      <w:proofErr w:type="spellStart"/>
      <w:r>
        <w:t>Gorovitsa</w:t>
      </w:r>
      <w:proofErr w:type="spellEnd"/>
      <w:r>
        <w:t xml:space="preserve">-straten. Vervolgens werden de gevangenen de </w:t>
      </w:r>
      <w:proofErr w:type="spellStart"/>
      <w:r>
        <w:t>Korolenko</w:t>
      </w:r>
      <w:proofErr w:type="spellEnd"/>
      <w:r>
        <w:t xml:space="preserve">-straat ingeleid. Ze staken het Plein van de Rode Helden van </w:t>
      </w:r>
      <w:proofErr w:type="spellStart"/>
      <w:r>
        <w:t>Perekop</w:t>
      </w:r>
      <w:proofErr w:type="spellEnd"/>
      <w:r>
        <w:t xml:space="preserve"> over en daalden af naar het </w:t>
      </w:r>
      <w:proofErr w:type="spellStart"/>
      <w:r>
        <w:t>Kalininplein</w:t>
      </w:r>
      <w:proofErr w:type="spellEnd"/>
      <w:r>
        <w:t xml:space="preserve"> (nu Maidan). De route van de colonne liep verder langs de verwoeste </w:t>
      </w:r>
      <w:proofErr w:type="spellStart"/>
      <w:r>
        <w:t>Kreshchatik</w:t>
      </w:r>
      <w:proofErr w:type="spellEnd"/>
      <w:r>
        <w:t xml:space="preserve">, de </w:t>
      </w:r>
      <w:proofErr w:type="spellStart"/>
      <w:r>
        <w:t>Krasnoarmeyskaya</w:t>
      </w:r>
      <w:proofErr w:type="spellEnd"/>
      <w:r>
        <w:t xml:space="preserve">-straat, de </w:t>
      </w:r>
      <w:proofErr w:type="spellStart"/>
      <w:r>
        <w:t>Shevchenko</w:t>
      </w:r>
      <w:proofErr w:type="spellEnd"/>
      <w:r>
        <w:t>-boulevard en de Brest-</w:t>
      </w:r>
      <w:proofErr w:type="spellStart"/>
      <w:r>
        <w:t>Litovsk</w:t>
      </w:r>
      <w:proofErr w:type="spellEnd"/>
      <w:r>
        <w:t xml:space="preserve">-snelweg. De stoet werd bewaakt door de </w:t>
      </w:r>
      <w:r>
        <w:lastRenderedPageBreak/>
        <w:t>stadspolitie en meer dan 1.000 soldaten van de NKVD-troepen. Ze begeleidden ook 15 gevangenen die achter de colonne waren achtergebleven terug naar het kamp.</w:t>
      </w:r>
    </w:p>
    <w:p w14:paraId="78FFE627" w14:textId="77777777" w:rsidR="00AA682A" w:rsidRDefault="00AA682A" w:rsidP="00AA682A">
      <w:r>
        <w:t xml:space="preserve">Er zijn verslagen van ooggetuigen over de dag van de mars. </w:t>
      </w:r>
      <w:r>
        <w:rPr>
          <w:rFonts w:hint="cs"/>
        </w:rPr>
        <w:t>„</w:t>
      </w:r>
      <w:r>
        <w:t>Mijn enige wens op dat moment was om een bom naar hen te gooien. Want hoeveel diepbedroefde vaders en moeders kijken er wel niet naar degenen die hun kinderen hebben vermoord en hun huizen hebben geplunderd</w:t>
      </w:r>
      <w:r>
        <w:rPr>
          <w:rFonts w:hint="cs"/>
        </w:rPr>
        <w:t>“</w:t>
      </w:r>
      <w:r>
        <w:t xml:space="preserve">, zei een verpleegster. Een andere vrouw merkte op: </w:t>
      </w:r>
      <w:r>
        <w:rPr>
          <w:rFonts w:hint="cs"/>
        </w:rPr>
        <w:t>„</w:t>
      </w:r>
      <w:r>
        <w:t xml:space="preserve">Deze kannibalen zien er gezond uit. Ik herinner me hoe gevangengenomen soldaten van het Rode Leger door de straten van Kiev werden geparadeerd. Hoewel ze eruit zagen als levende doden </w:t>
      </w:r>
      <w:r>
        <w:rPr>
          <w:rFonts w:hint="cs"/>
        </w:rPr>
        <w:t>–</w:t>
      </w:r>
      <w:r>
        <w:t xml:space="preserve"> naakt uitgekleed, uitgehongerd en op blote voeten </w:t>
      </w:r>
      <w:r>
        <w:rPr>
          <w:rFonts w:hint="cs"/>
        </w:rPr>
        <w:t>–</w:t>
      </w:r>
      <w:r>
        <w:t xml:space="preserve"> kon je nog steeds kracht en haat in elk gezicht zien. Maar deze lopen als een kudde schapen. Waar is hun vroegere vechtlust gebleven?</w:t>
      </w:r>
      <w:r>
        <w:rPr>
          <w:rFonts w:hint="cs"/>
        </w:rPr>
        <w:t>”…</w:t>
      </w:r>
    </w:p>
    <w:p w14:paraId="0C2D506B" w14:textId="77777777" w:rsidR="00AA682A" w:rsidRDefault="00AA682A" w:rsidP="00AA682A">
      <w:r>
        <w:t xml:space="preserve">Achter de fascisten </w:t>
      </w:r>
      <w:r>
        <w:rPr>
          <w:rFonts w:hint="cs"/>
        </w:rPr>
        <w:t>–</w:t>
      </w:r>
      <w:r>
        <w:t xml:space="preserve"> van wie velen een paar woorden Russisch hadden geleerd </w:t>
      </w:r>
      <w:r>
        <w:rPr>
          <w:rFonts w:hint="cs"/>
        </w:rPr>
        <w:t>–</w:t>
      </w:r>
      <w:r>
        <w:t xml:space="preserve"> riepen mensen: </w:t>
      </w:r>
      <w:r>
        <w:rPr>
          <w:rFonts w:hint="cs"/>
        </w:rPr>
        <w:t>„</w:t>
      </w:r>
      <w:r>
        <w:t xml:space="preserve">Jullie honden, kijk maar goed en beef </w:t>
      </w:r>
      <w:r>
        <w:rPr>
          <w:rFonts w:hint="cs"/>
        </w:rPr>
        <w:t>–</w:t>
      </w:r>
      <w:r>
        <w:t xml:space="preserve"> het Russische volk is geen slavenvolk. We leven nog, en dat zullen we jullie wel laten zien, jullie rovers.</w:t>
      </w:r>
      <w:r>
        <w:rPr>
          <w:rFonts w:hint="cs"/>
        </w:rPr>
        <w:t>“</w:t>
      </w:r>
    </w:p>
    <w:p w14:paraId="4172E23A" w14:textId="77777777" w:rsidR="00AA682A" w:rsidRDefault="00AA682A" w:rsidP="00AA682A">
      <w:r>
        <w:t xml:space="preserve">Sommigen probeerden door het cordon heen te breken. Vier van hen slaagden daarin. De Duitsers werden geslagen met stokken, krukken en stenen. Een vrouw die de colonne naderde, spuugde in het gezicht van een Duitse officier. Vrouwen gooiden eierschalen naar de colonne: </w:t>
      </w:r>
      <w:r>
        <w:rPr>
          <w:rFonts w:hint="cs"/>
        </w:rPr>
        <w:t>„</w:t>
      </w:r>
      <w:r>
        <w:t xml:space="preserve">Jullie wilden </w:t>
      </w:r>
      <w:r>
        <w:rPr>
          <w:rFonts w:hint="cs"/>
        </w:rPr>
        <w:t>‘</w:t>
      </w:r>
      <w:r>
        <w:t>eieren</w:t>
      </w:r>
      <w:r>
        <w:rPr>
          <w:rFonts w:hint="cs"/>
        </w:rPr>
        <w:t>’</w:t>
      </w:r>
      <w:r>
        <w:t xml:space="preserve"> </w:t>
      </w:r>
      <w:r>
        <w:rPr>
          <w:rFonts w:hint="cs"/>
        </w:rPr>
        <w:t>–</w:t>
      </w:r>
      <w:r>
        <w:t xml:space="preserve"> alsjeblieft.</w:t>
      </w:r>
      <w:r>
        <w:rPr>
          <w:rFonts w:hint="cs"/>
        </w:rPr>
        <w:t>“</w:t>
      </w:r>
    </w:p>
    <w:p w14:paraId="6F5D9E3D" w14:textId="77777777" w:rsidR="00AA682A" w:rsidRDefault="00AA682A" w:rsidP="00AA682A">
      <w:proofErr w:type="spellStart"/>
      <w:r>
        <w:t>Rybakov</w:t>
      </w:r>
      <w:proofErr w:type="spellEnd"/>
      <w:r>
        <w:t xml:space="preserve">, een gehandicapte oorlogsveteraan, schreeuwde luid: </w:t>
      </w:r>
      <w:r>
        <w:rPr>
          <w:rFonts w:hint="cs"/>
        </w:rPr>
        <w:t>„</w:t>
      </w:r>
      <w:r>
        <w:t xml:space="preserve">Jullie honden! Vervloekte moordenaars! Waarom hebben jullie mijn vrouw en dochter opgehangen? Waarom hebben jullie de handen van mijn neef </w:t>
      </w:r>
      <w:proofErr w:type="spellStart"/>
      <w:r>
        <w:t>Volodya</w:t>
      </w:r>
      <w:proofErr w:type="spellEnd"/>
      <w:r>
        <w:t xml:space="preserve"> afgehakt en hem levend in de mijn gegooid? Nu zullen jullie je voor alles verantwoorden!</w:t>
      </w:r>
      <w:r>
        <w:rPr>
          <w:rFonts w:hint="cs"/>
        </w:rPr>
        <w:t>“</w:t>
      </w:r>
    </w:p>
    <w:p w14:paraId="758C7BD3" w14:textId="77777777" w:rsidR="00AA682A" w:rsidRDefault="00AA682A" w:rsidP="00AA682A">
      <w:r>
        <w:t>Als de Duitsers niet bewaakt waren geweest, zouden de inwoners van Kiev hen aan stukken hebben gescheurd.</w:t>
      </w:r>
    </w:p>
    <w:p w14:paraId="29773C9F" w14:textId="77777777" w:rsidR="00AA682A" w:rsidRDefault="00AA682A" w:rsidP="00AA682A">
      <w:r>
        <w:t>Toen de fascisten op straat verschenen, verzamelden zich meer dan 150.000 inwoners langs hun route.</w:t>
      </w:r>
    </w:p>
    <w:p w14:paraId="5E5D7A0C" w14:textId="77777777" w:rsidR="00AA682A" w:rsidRDefault="00AA682A" w:rsidP="00AA682A">
      <w:r>
        <w:t xml:space="preserve">Aan het einde van de mars werden de gevangenen onmiddellijk in 13 treinen geladen. 19.000 deelnemers aan de </w:t>
      </w:r>
      <w:r>
        <w:rPr>
          <w:rFonts w:hint="cs"/>
        </w:rPr>
        <w:t>„</w:t>
      </w:r>
      <w:r>
        <w:t>parade</w:t>
      </w:r>
      <w:r>
        <w:rPr>
          <w:rFonts w:hint="cs"/>
        </w:rPr>
        <w:t>“</w:t>
      </w:r>
      <w:r>
        <w:t xml:space="preserve"> werden naar de mijnen van de </w:t>
      </w:r>
      <w:proofErr w:type="spellStart"/>
      <w:r>
        <w:t>Donbas</w:t>
      </w:r>
      <w:proofErr w:type="spellEnd"/>
      <w:r>
        <w:t xml:space="preserve"> gestuurd; 5.000 naar </w:t>
      </w:r>
      <w:proofErr w:type="spellStart"/>
      <w:r>
        <w:t>Zaporozhye</w:t>
      </w:r>
      <w:proofErr w:type="spellEnd"/>
      <w:r>
        <w:t xml:space="preserve">, naar de bedrijven van het Volkscommissariaat voor Metallurgie en het Volkscommissariaat voor de Luchtvaartindustrie; en 4.500 om te helpen bij de wederopbouw van de haven en de scheepswerf in </w:t>
      </w:r>
      <w:proofErr w:type="spellStart"/>
      <w:r>
        <w:t>Nikolaev</w:t>
      </w:r>
      <w:proofErr w:type="spellEnd"/>
      <w:r>
        <w:t xml:space="preserve">. Bijna 5.000 fascisten bleven in Kiev achter om te helpen bij de wederopbouw van de stad. Officieren van de </w:t>
      </w:r>
      <w:proofErr w:type="spellStart"/>
      <w:r>
        <w:t>Wehrmacht</w:t>
      </w:r>
      <w:proofErr w:type="spellEnd"/>
      <w:r>
        <w:t xml:space="preserve">, leden van de nazipartij en personen die verdacht werden van oorlogsmisdaden werden teruggestuurd naar de krijgsgevangenenkampen in </w:t>
      </w:r>
      <w:proofErr w:type="spellStart"/>
      <w:r>
        <w:t>Tsjernigov</w:t>
      </w:r>
      <w:proofErr w:type="spellEnd"/>
      <w:r>
        <w:t xml:space="preserve"> en </w:t>
      </w:r>
      <w:proofErr w:type="spellStart"/>
      <w:r>
        <w:t>Gryazovets</w:t>
      </w:r>
      <w:proofErr w:type="spellEnd"/>
      <w:r>
        <w:t>.</w:t>
      </w:r>
    </w:p>
    <w:p w14:paraId="0D9F9ADA" w14:textId="432019D7" w:rsidR="00A13ADC" w:rsidRDefault="00AA682A" w:rsidP="00AA682A">
      <w:r>
        <w:t>Toen de optocht ten einde was, werden de straten van de stad, net als in Moskou, schoongespoeld en ontdaan van alle achtergebleven puin.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82A"/>
    <w:rsid w:val="009B046F"/>
    <w:rsid w:val="00A13ADC"/>
    <w:rsid w:val="00AA682A"/>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66474"/>
  <w15:chartTrackingRefBased/>
  <w15:docId w15:val="{F9211448-B5B6-4A2D-B7B4-83BD50FD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A6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A6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A68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A68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A68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A682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682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682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682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68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A68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A68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A68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A68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A68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A68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A68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A682A"/>
    <w:rPr>
      <w:rFonts w:eastAsiaTheme="majorEastAsia" w:cstheme="majorBidi"/>
      <w:color w:val="272727" w:themeColor="text1" w:themeTint="D8"/>
    </w:rPr>
  </w:style>
  <w:style w:type="paragraph" w:styleId="Titel">
    <w:name w:val="Title"/>
    <w:basedOn w:val="Standaard"/>
    <w:next w:val="Standaard"/>
    <w:link w:val="TitelChar"/>
    <w:uiPriority w:val="10"/>
    <w:qFormat/>
    <w:rsid w:val="00AA682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68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68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68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A68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682A"/>
    <w:rPr>
      <w:i/>
      <w:iCs/>
      <w:color w:val="404040" w:themeColor="text1" w:themeTint="BF"/>
    </w:rPr>
  </w:style>
  <w:style w:type="paragraph" w:styleId="Lijstalinea">
    <w:name w:val="List Paragraph"/>
    <w:basedOn w:val="Standaard"/>
    <w:uiPriority w:val="34"/>
    <w:qFormat/>
    <w:rsid w:val="00AA682A"/>
    <w:pPr>
      <w:ind w:left="720"/>
      <w:contextualSpacing/>
    </w:pPr>
  </w:style>
  <w:style w:type="character" w:styleId="Intensievebenadrukking">
    <w:name w:val="Intense Emphasis"/>
    <w:basedOn w:val="Standaardalinea-lettertype"/>
    <w:uiPriority w:val="21"/>
    <w:qFormat/>
    <w:rsid w:val="00AA682A"/>
    <w:rPr>
      <w:i/>
      <w:iCs/>
      <w:color w:val="0F4761" w:themeColor="accent1" w:themeShade="BF"/>
    </w:rPr>
  </w:style>
  <w:style w:type="paragraph" w:styleId="Duidelijkcitaat">
    <w:name w:val="Intense Quote"/>
    <w:basedOn w:val="Standaard"/>
    <w:next w:val="Standaard"/>
    <w:link w:val="DuidelijkcitaatChar"/>
    <w:uiPriority w:val="30"/>
    <w:qFormat/>
    <w:rsid w:val="00AA6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A682A"/>
    <w:rPr>
      <w:i/>
      <w:iCs/>
      <w:color w:val="0F4761" w:themeColor="accent1" w:themeShade="BF"/>
    </w:rPr>
  </w:style>
  <w:style w:type="character" w:styleId="Intensieveverwijzing">
    <w:name w:val="Intense Reference"/>
    <w:basedOn w:val="Standaardalinea-lettertype"/>
    <w:uiPriority w:val="32"/>
    <w:qFormat/>
    <w:rsid w:val="00AA68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833</Words>
  <Characters>4582</Characters>
  <Application>Microsoft Office Word</Application>
  <DocSecurity>0</DocSecurity>
  <Lines>38</Lines>
  <Paragraphs>10</Paragraphs>
  <ScaleCrop>false</ScaleCrop>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2026-08-18T19:07:00Z</dcterms:created>
  <dcterms:modified xsi:type="dcterms:W3CDTF">2026-08-18T19:08:00Z</dcterms:modified>
</cp:coreProperties>
</file>